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20D12" w14:textId="2A212A02" w:rsidR="00EB021A" w:rsidRPr="00601F22" w:rsidRDefault="006D701A" w:rsidP="00601F22">
      <w:pPr>
        <w:pStyle w:val="a3"/>
        <w:spacing w:before="39"/>
        <w:jc w:val="both"/>
      </w:pPr>
      <w:r>
        <w:t>別記様式第</w:t>
      </w:r>
      <w:r w:rsidR="00F52C31">
        <w:rPr>
          <w:rFonts w:hint="eastAsia"/>
          <w:lang w:eastAsia="ja-JP"/>
        </w:rPr>
        <w:t>２</w:t>
      </w:r>
      <w:r>
        <w:t>号（第</w:t>
      </w:r>
      <w:r w:rsidR="00F52C31">
        <w:rPr>
          <w:rFonts w:hint="eastAsia"/>
          <w:lang w:eastAsia="ja-JP"/>
        </w:rPr>
        <w:t>４</w:t>
      </w:r>
      <w:r>
        <w:t>条第</w:t>
      </w:r>
      <w:r w:rsidR="00F52C31">
        <w:rPr>
          <w:rFonts w:hint="eastAsia"/>
          <w:lang w:eastAsia="ja-JP"/>
        </w:rPr>
        <w:t>２</w:t>
      </w:r>
      <w:r>
        <w:t>項関係）</w:t>
      </w:r>
    </w:p>
    <w:p w14:paraId="05F0E0E6" w14:textId="03880CF6" w:rsidR="00293F35" w:rsidRDefault="00293F35" w:rsidP="00E34963">
      <w:pPr>
        <w:pStyle w:val="a3"/>
        <w:spacing w:before="1" w:after="15" w:line="276" w:lineRule="auto"/>
        <w:ind w:left="118" w:right="111"/>
        <w:jc w:val="both"/>
        <w:rPr>
          <w:lang w:eastAsia="ja-JP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00"/>
        <w:gridCol w:w="2325"/>
      </w:tblGrid>
      <w:tr w:rsidR="00293F35" w:rsidRPr="00E34963" w14:paraId="6D360DD8" w14:textId="77777777" w:rsidTr="00C62352">
        <w:trPr>
          <w:trHeight w:val="1"/>
        </w:trPr>
        <w:tc>
          <w:tcPr>
            <w:tcW w:w="6800" w:type="dxa"/>
            <w:tcBorders>
              <w:right w:val="nil"/>
            </w:tcBorders>
            <w:vAlign w:val="center"/>
          </w:tcPr>
          <w:p w14:paraId="04F090BB" w14:textId="0629676A" w:rsidR="00293F35" w:rsidRPr="00E34963" w:rsidRDefault="00293F35" w:rsidP="00FC499F">
            <w:pPr>
              <w:pStyle w:val="TableParagraph"/>
              <w:spacing w:line="276" w:lineRule="exact"/>
              <w:ind w:left="93"/>
              <w:jc w:val="both"/>
              <w:rPr>
                <w:sz w:val="21"/>
                <w:lang w:eastAsia="ja-JP"/>
              </w:rPr>
            </w:pPr>
            <w:r w:rsidRPr="00E34963">
              <w:rPr>
                <w:spacing w:val="-1"/>
                <w:sz w:val="21"/>
              </w:rPr>
              <w:t>課題番号</w:t>
            </w:r>
            <w:r w:rsidRPr="00E34963">
              <w:rPr>
                <w:sz w:val="21"/>
              </w:rPr>
              <w:t>：</w:t>
            </w:r>
            <w:r w:rsidR="00A05605">
              <w:rPr>
                <w:sz w:val="21"/>
              </w:rPr>
              <w:t>R01-139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1BECF9C0" w14:textId="77777777" w:rsidR="00293F35" w:rsidRPr="00293F35" w:rsidRDefault="00293F35" w:rsidP="00D11805">
            <w:pPr>
              <w:pStyle w:val="TableParagraph"/>
              <w:spacing w:line="276" w:lineRule="exact"/>
              <w:ind w:left="93"/>
              <w:jc w:val="center"/>
              <w:rPr>
                <w:sz w:val="16"/>
                <w:szCs w:val="16"/>
                <w:lang w:eastAsia="ja-JP"/>
              </w:rPr>
            </w:pPr>
            <w:r w:rsidRPr="00293F35">
              <w:rPr>
                <w:rFonts w:hint="eastAsia"/>
                <w:sz w:val="16"/>
                <w:szCs w:val="16"/>
                <w:lang w:eastAsia="ja-JP"/>
              </w:rPr>
              <w:t>※バイオバンク記入欄</w:t>
            </w:r>
          </w:p>
        </w:tc>
      </w:tr>
      <w:tr w:rsidR="00EB021A" w:rsidRPr="00E34963" w14:paraId="1BF2684E" w14:textId="77777777" w:rsidTr="00C62352">
        <w:trPr>
          <w:trHeight w:val="1"/>
        </w:trPr>
        <w:tc>
          <w:tcPr>
            <w:tcW w:w="9125" w:type="dxa"/>
            <w:gridSpan w:val="2"/>
            <w:vAlign w:val="center"/>
          </w:tcPr>
          <w:p w14:paraId="4DBE022B" w14:textId="77777777" w:rsidR="00EB021A" w:rsidRPr="00E34963" w:rsidRDefault="006D701A" w:rsidP="00FC499F">
            <w:pPr>
              <w:pStyle w:val="TableParagraph"/>
              <w:spacing w:line="274" w:lineRule="exact"/>
              <w:ind w:left="93"/>
              <w:jc w:val="both"/>
              <w:rPr>
                <w:sz w:val="21"/>
                <w:lang w:eastAsia="ja-JP"/>
              </w:rPr>
            </w:pPr>
            <w:r w:rsidRPr="00E34963">
              <w:rPr>
                <w:spacing w:val="-1"/>
                <w:sz w:val="21"/>
                <w:lang w:eastAsia="ja-JP"/>
              </w:rPr>
              <w:t>研究課題名</w:t>
            </w:r>
            <w:r w:rsidRPr="00E34963">
              <w:rPr>
                <w:sz w:val="21"/>
                <w:lang w:eastAsia="ja-JP"/>
              </w:rPr>
              <w:t>：</w:t>
            </w:r>
          </w:p>
          <w:p w14:paraId="0D65F847" w14:textId="0523EBED" w:rsidR="00FC499F" w:rsidRPr="00E34963" w:rsidRDefault="00101366" w:rsidP="00FC499F">
            <w:pPr>
              <w:pStyle w:val="TableParagraph"/>
              <w:spacing w:line="274" w:lineRule="exact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</w:t>
            </w:r>
            <w:r w:rsidR="00F0137E" w:rsidRPr="00F0137E">
              <w:rPr>
                <w:rFonts w:hint="eastAsia"/>
                <w:sz w:val="21"/>
                <w:lang w:eastAsia="ja-JP"/>
              </w:rPr>
              <w:t>リキッドバイオプシー法を用いたストレス応答</w:t>
            </w:r>
            <w:r w:rsidR="00F0137E" w:rsidRPr="00F0137E">
              <w:rPr>
                <w:sz w:val="21"/>
                <w:lang w:eastAsia="ja-JP"/>
              </w:rPr>
              <w:t>small RNAの網羅的解析</w:t>
            </w:r>
          </w:p>
        </w:tc>
      </w:tr>
      <w:tr w:rsidR="00265D95" w:rsidRPr="00E34963" w14:paraId="5F8B1CB7" w14:textId="77777777" w:rsidTr="00C62352">
        <w:trPr>
          <w:trHeight w:val="1"/>
        </w:trPr>
        <w:tc>
          <w:tcPr>
            <w:tcW w:w="9125" w:type="dxa"/>
            <w:gridSpan w:val="2"/>
            <w:vAlign w:val="center"/>
          </w:tcPr>
          <w:p w14:paraId="36BB903A" w14:textId="3AAFC5D4" w:rsidR="00265D95" w:rsidRPr="00F11923" w:rsidRDefault="00265D95" w:rsidP="00265D95">
            <w:pPr>
              <w:pStyle w:val="TableParagraph"/>
              <w:rPr>
                <w:b/>
                <w:color w:val="000000" w:themeColor="text1"/>
                <w:spacing w:val="-1"/>
                <w:sz w:val="21"/>
                <w:lang w:eastAsia="ja-JP"/>
              </w:rPr>
            </w:pPr>
            <w:r w:rsidRPr="00265D95">
              <w:rPr>
                <w:rFonts w:hint="eastAsia"/>
                <w:b/>
                <w:spacing w:val="-1"/>
                <w:sz w:val="21"/>
                <w:lang w:eastAsia="ja-JP"/>
              </w:rPr>
              <w:t>＜</w:t>
            </w:r>
            <w:r w:rsidRPr="00265D95">
              <w:rPr>
                <w:b/>
                <w:spacing w:val="-1"/>
                <w:sz w:val="21"/>
                <w:lang w:eastAsia="ja-JP"/>
              </w:rPr>
              <w:t>1.研究の目的</w:t>
            </w:r>
            <w:r w:rsidRPr="00265D95">
              <w:rPr>
                <w:rFonts w:hint="eastAsia"/>
                <w:b/>
                <w:spacing w:val="-1"/>
                <w:sz w:val="21"/>
                <w:lang w:eastAsia="ja-JP"/>
              </w:rPr>
              <w:t>＞</w:t>
            </w:r>
          </w:p>
          <w:p w14:paraId="02CF2355" w14:textId="048A9AB2" w:rsidR="00D12DD5" w:rsidRPr="00272783" w:rsidRDefault="00265D95" w:rsidP="0030257F">
            <w:pPr>
              <w:ind w:right="113"/>
              <w:rPr>
                <w:color w:val="000000"/>
                <w:sz w:val="21"/>
                <w:szCs w:val="21"/>
                <w:lang w:eastAsia="ja-JP"/>
              </w:rPr>
            </w:pPr>
            <w:r w:rsidRPr="00F11923">
              <w:rPr>
                <w:rFonts w:hint="eastAsia"/>
                <w:color w:val="000000" w:themeColor="text1"/>
                <w:spacing w:val="-1"/>
                <w:sz w:val="21"/>
                <w:lang w:eastAsia="ja-JP"/>
              </w:rPr>
              <w:t xml:space="preserve">　</w:t>
            </w:r>
            <w:r w:rsidR="00F11923" w:rsidRPr="008A0181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本研究では、近年のゲノム解析の発展により注目を集めている</w:t>
            </w:r>
            <w:r w:rsidR="00F11923" w:rsidRPr="008A0181">
              <w:rPr>
                <w:rFonts w:asciiTheme="minorEastAsia" w:eastAsiaTheme="minorEastAsia" w:hAnsiTheme="minorEastAsia"/>
                <w:color w:val="000000" w:themeColor="text1"/>
                <w:spacing w:val="-1"/>
                <w:sz w:val="21"/>
                <w:szCs w:val="21"/>
                <w:lang w:eastAsia="ja-JP"/>
              </w:rPr>
              <w:t>small RNA</w:t>
            </w:r>
            <w:r w:rsidR="00F11923" w:rsidRPr="008A0181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について</w:t>
            </w:r>
            <w:r w:rsidR="0046017E" w:rsidRPr="008A0181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、</w:t>
            </w:r>
            <w:r w:rsidR="0030257F" w:rsidRPr="008A0181">
              <w:rPr>
                <w:color w:val="000000"/>
                <w:sz w:val="21"/>
                <w:szCs w:val="21"/>
                <w:lang w:eastAsia="ja-JP"/>
              </w:rPr>
              <w:t>マウスを用いたストレス研究を発展させる予備実験として</w:t>
            </w:r>
            <w:r w:rsidR="00541231" w:rsidRPr="008A0181">
              <w:rPr>
                <w:rFonts w:hint="eastAsia"/>
                <w:color w:val="000000"/>
                <w:sz w:val="21"/>
                <w:szCs w:val="21"/>
                <w:lang w:eastAsia="ja-JP"/>
              </w:rPr>
              <w:t>の利用を視野に</w:t>
            </w:r>
            <w:r w:rsidR="0030257F" w:rsidRPr="008A0181">
              <w:rPr>
                <w:rFonts w:hint="eastAsia"/>
                <w:color w:val="000000"/>
                <w:sz w:val="21"/>
                <w:szCs w:val="21"/>
                <w:lang w:eastAsia="ja-JP"/>
              </w:rPr>
              <w:t>、</w:t>
            </w:r>
            <w:r w:rsidR="00707C8A" w:rsidRPr="008A0181">
              <w:rPr>
                <w:rFonts w:hint="eastAsia"/>
                <w:color w:val="000000"/>
                <w:sz w:val="21"/>
                <w:szCs w:val="21"/>
                <w:lang w:eastAsia="ja-JP"/>
              </w:rPr>
              <w:t>ヒト</w:t>
            </w:r>
            <w:r w:rsidR="0030257F" w:rsidRPr="008A0181">
              <w:rPr>
                <w:rFonts w:hint="eastAsia"/>
                <w:color w:val="000000"/>
                <w:sz w:val="21"/>
                <w:szCs w:val="21"/>
                <w:lang w:eastAsia="ja-JP"/>
              </w:rPr>
              <w:t>血漿で</w:t>
            </w:r>
            <w:r w:rsidR="0030257F" w:rsidRPr="008A0181">
              <w:rPr>
                <w:color w:val="000000"/>
                <w:sz w:val="21"/>
                <w:szCs w:val="21"/>
                <w:lang w:eastAsia="ja-JP"/>
              </w:rPr>
              <w:t>発現している</w:t>
            </w:r>
            <w:r w:rsidR="0030257F" w:rsidRPr="008A0181">
              <w:rPr>
                <w:rFonts w:hint="eastAsia"/>
                <w:color w:val="000000"/>
                <w:sz w:val="21"/>
                <w:szCs w:val="21"/>
                <w:lang w:eastAsia="ja-JP"/>
              </w:rPr>
              <w:t>s</w:t>
            </w:r>
            <w:r w:rsidR="0030257F" w:rsidRPr="008A0181">
              <w:rPr>
                <w:color w:val="000000"/>
                <w:sz w:val="21"/>
                <w:szCs w:val="21"/>
                <w:lang w:eastAsia="ja-JP"/>
              </w:rPr>
              <w:t>mall RNAの網羅的</w:t>
            </w:r>
            <w:r w:rsidR="0030257F" w:rsidRPr="008A0181">
              <w:rPr>
                <w:rFonts w:hint="eastAsia"/>
                <w:color w:val="000000"/>
                <w:sz w:val="21"/>
                <w:szCs w:val="21"/>
                <w:lang w:eastAsia="ja-JP"/>
              </w:rPr>
              <w:t>発現プロファイルを</w:t>
            </w:r>
            <w:r w:rsidR="0030257F" w:rsidRPr="008A0181">
              <w:rPr>
                <w:color w:val="000000"/>
                <w:sz w:val="21"/>
                <w:szCs w:val="21"/>
                <w:lang w:eastAsia="ja-JP"/>
              </w:rPr>
              <w:t>得ることで、ヒトとマウスで保存されている</w:t>
            </w:r>
            <w:r w:rsidR="0030257F" w:rsidRPr="008A0181">
              <w:rPr>
                <w:rFonts w:hint="eastAsia"/>
                <w:color w:val="000000"/>
                <w:sz w:val="21"/>
                <w:szCs w:val="21"/>
                <w:lang w:eastAsia="ja-JP"/>
              </w:rPr>
              <w:t>s</w:t>
            </w:r>
            <w:r w:rsidR="0030257F" w:rsidRPr="008A0181">
              <w:rPr>
                <w:color w:val="000000"/>
                <w:sz w:val="21"/>
                <w:szCs w:val="21"/>
                <w:lang w:eastAsia="ja-JP"/>
              </w:rPr>
              <w:t>mall RNAを明らかにすることを目的とする。</w:t>
            </w:r>
            <w:r w:rsidR="00052A8E" w:rsidRPr="008A0181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そのため、</w:t>
            </w:r>
            <w:r w:rsidR="004315AB" w:rsidRPr="008A0181">
              <w:rPr>
                <w:rFonts w:hint="eastAsia"/>
                <w:color w:val="000000"/>
                <w:sz w:val="21"/>
                <w:szCs w:val="21"/>
                <w:lang w:eastAsia="ja-JP"/>
              </w:rPr>
              <w:t>検体の採取や保管状況の異なるバンクからの検体を用い、現在のs</w:t>
            </w:r>
            <w:r w:rsidR="004315AB" w:rsidRPr="008A0181">
              <w:rPr>
                <w:color w:val="000000"/>
                <w:sz w:val="21"/>
                <w:szCs w:val="21"/>
                <w:lang w:eastAsia="ja-JP"/>
              </w:rPr>
              <w:t>mall RNA</w:t>
            </w:r>
            <w:r w:rsidR="004315AB" w:rsidRPr="008A0181">
              <w:rPr>
                <w:rFonts w:hint="eastAsia"/>
                <w:color w:val="000000"/>
                <w:sz w:val="21"/>
                <w:szCs w:val="21"/>
                <w:lang w:eastAsia="ja-JP"/>
              </w:rPr>
              <w:t>解析法の汎用性を検証するため、</w:t>
            </w:r>
            <w:r w:rsidR="00887637" w:rsidRPr="008A0181">
              <w:rPr>
                <w:rFonts w:hint="eastAsia"/>
                <w:bCs/>
                <w:sz w:val="21"/>
                <w:szCs w:val="21"/>
                <w:lang w:eastAsia="ja-JP"/>
              </w:rPr>
              <w:t>精神関連疾患を含む患者</w:t>
            </w:r>
            <w:r w:rsidR="0041080E" w:rsidRPr="008A0181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の対照コントロールとしてつくばヒト組織バイオバンクに保管されている人</w:t>
            </w:r>
            <w:r w:rsidR="0041080E" w:rsidRPr="008A0181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間ド</w:t>
            </w:r>
            <w:r w:rsidR="0041080E" w:rsidRPr="00272783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ック受診者</w:t>
            </w:r>
            <w:r w:rsidR="0041080E" w:rsidRPr="0027278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を健常者サンプルとして利用する。</w:t>
            </w:r>
          </w:p>
        </w:tc>
      </w:tr>
      <w:tr w:rsidR="00265D95" w:rsidRPr="000B28C1" w14:paraId="4DC31408" w14:textId="77777777" w:rsidTr="00C62352">
        <w:trPr>
          <w:trHeight w:val="1"/>
        </w:trPr>
        <w:tc>
          <w:tcPr>
            <w:tcW w:w="9125" w:type="dxa"/>
            <w:gridSpan w:val="2"/>
            <w:vAlign w:val="center"/>
          </w:tcPr>
          <w:p w14:paraId="1F5D7732" w14:textId="77777777" w:rsidR="00265D95" w:rsidRPr="005A25AE" w:rsidRDefault="00265D95" w:rsidP="00265D95">
            <w:pPr>
              <w:pStyle w:val="TableParagraph"/>
              <w:tabs>
                <w:tab w:val="left" w:pos="2734"/>
              </w:tabs>
              <w:spacing w:line="274" w:lineRule="exact"/>
              <w:ind w:left="93"/>
              <w:jc w:val="both"/>
              <w:rPr>
                <w:b/>
                <w:color w:val="000000" w:themeColor="text1"/>
                <w:sz w:val="21"/>
                <w:lang w:eastAsia="ja-JP"/>
              </w:rPr>
            </w:pPr>
            <w:r w:rsidRPr="005A25AE">
              <w:rPr>
                <w:rFonts w:hint="eastAsia"/>
                <w:b/>
                <w:color w:val="000000" w:themeColor="text1"/>
                <w:sz w:val="21"/>
                <w:lang w:eastAsia="ja-JP"/>
              </w:rPr>
              <w:t>＜</w:t>
            </w:r>
            <w:r w:rsidRPr="005A25AE">
              <w:rPr>
                <w:b/>
                <w:color w:val="000000" w:themeColor="text1"/>
                <w:sz w:val="21"/>
                <w:lang w:eastAsia="ja-JP"/>
              </w:rPr>
              <w:t>2.</w:t>
            </w:r>
            <w:r w:rsidRPr="005A25AE">
              <w:rPr>
                <w:rFonts w:hint="eastAsia"/>
                <w:b/>
                <w:color w:val="000000" w:themeColor="text1"/>
                <w:sz w:val="21"/>
                <w:lang w:eastAsia="ja-JP"/>
              </w:rPr>
              <w:t>研究対象者＞</w:t>
            </w:r>
          </w:p>
          <w:p w14:paraId="0EFAFCDB" w14:textId="3BD57FD3" w:rsidR="00265D95" w:rsidRPr="000B28C1" w:rsidRDefault="00265D95" w:rsidP="000B28C1">
            <w:pP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 w:rsidRPr="000B28C1">
              <w:rPr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E2562D" w:rsidRPr="000B28C1">
              <w:rPr>
                <w:color w:val="000000" w:themeColor="text1"/>
                <w:sz w:val="21"/>
                <w:szCs w:val="21"/>
                <w:lang w:eastAsia="ja-JP"/>
              </w:rPr>
              <w:t>2019年7月1日から</w:t>
            </w:r>
            <w:r w:rsidR="00E2562D" w:rsidRPr="000B28C1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倫理審査承認時</w:t>
            </w:r>
            <w:r w:rsidR="000B28C1" w:rsidRPr="000B28C1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まで</w:t>
            </w:r>
            <w:r w:rsidR="00E2562D" w:rsidRPr="000B28C1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の期間に同意を</w:t>
            </w:r>
            <w:r w:rsidR="000B28C1" w:rsidRPr="000B28C1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得た</w:t>
            </w:r>
            <w:r w:rsidR="000B28C1" w:rsidRPr="000B28C1">
              <w:rPr>
                <w:rFonts w:ascii="Helvetica" w:hAnsi="Helvetica"/>
                <w:color w:val="000000"/>
                <w:sz w:val="21"/>
                <w:szCs w:val="21"/>
                <w:lang w:eastAsia="ja-JP"/>
              </w:rPr>
              <w:t>人間ドック受診者</w:t>
            </w:r>
            <w:r w:rsidR="000B28C1">
              <w:rPr>
                <w:rFonts w:hint="eastAsia"/>
                <w:color w:val="000000"/>
                <w:sz w:val="21"/>
                <w:szCs w:val="21"/>
                <w:lang w:eastAsia="ja-JP"/>
              </w:rPr>
              <w:t>(健常者として採取</w:t>
            </w:r>
            <w:r w:rsidR="000B28C1">
              <w:rPr>
                <w:color w:val="000000"/>
                <w:sz w:val="21"/>
                <w:szCs w:val="21"/>
                <w:lang w:eastAsia="ja-JP"/>
              </w:rPr>
              <w:t>)</w:t>
            </w:r>
          </w:p>
        </w:tc>
      </w:tr>
      <w:tr w:rsidR="00265D95" w:rsidRPr="00E34963" w14:paraId="3AA320E3" w14:textId="77777777" w:rsidTr="00C62352">
        <w:trPr>
          <w:trHeight w:val="1"/>
        </w:trPr>
        <w:tc>
          <w:tcPr>
            <w:tcW w:w="9125" w:type="dxa"/>
            <w:gridSpan w:val="2"/>
            <w:vAlign w:val="center"/>
          </w:tcPr>
          <w:p w14:paraId="049C7EF5" w14:textId="77777777" w:rsidR="00265D95" w:rsidRPr="00046D5C" w:rsidRDefault="00265D95" w:rsidP="00265D95">
            <w:pPr>
              <w:pStyle w:val="TableParagraph"/>
              <w:tabs>
                <w:tab w:val="left" w:pos="2734"/>
              </w:tabs>
              <w:spacing w:line="274" w:lineRule="exact"/>
              <w:ind w:left="93"/>
              <w:jc w:val="both"/>
              <w:rPr>
                <w:b/>
                <w:sz w:val="21"/>
                <w:lang w:eastAsia="ja-JP"/>
              </w:rPr>
            </w:pPr>
            <w:r>
              <w:rPr>
                <w:rFonts w:hint="eastAsia"/>
                <w:b/>
                <w:sz w:val="21"/>
                <w:lang w:eastAsia="ja-JP"/>
              </w:rPr>
              <w:t>＜</w:t>
            </w:r>
            <w:r w:rsidRPr="00046D5C">
              <w:rPr>
                <w:b/>
                <w:sz w:val="21"/>
                <w:lang w:eastAsia="ja-JP"/>
              </w:rPr>
              <w:t>3.</w:t>
            </w:r>
            <w:r w:rsidRPr="00046D5C">
              <w:rPr>
                <w:rFonts w:hint="eastAsia"/>
                <w:b/>
                <w:sz w:val="21"/>
                <w:lang w:eastAsia="ja-JP"/>
              </w:rPr>
              <w:t>研究期間</w:t>
            </w:r>
            <w:r>
              <w:rPr>
                <w:rFonts w:hint="eastAsia"/>
                <w:b/>
                <w:sz w:val="21"/>
                <w:lang w:eastAsia="ja-JP"/>
              </w:rPr>
              <w:t>＞</w:t>
            </w:r>
          </w:p>
          <w:p w14:paraId="05481D92" w14:textId="0086F8F9" w:rsidR="00265D95" w:rsidRPr="00E34963" w:rsidRDefault="00623096" w:rsidP="00101366">
            <w:pPr>
              <w:pStyle w:val="TableParagraph"/>
              <w:spacing w:line="274" w:lineRule="exact"/>
              <w:ind w:left="93"/>
              <w:jc w:val="both"/>
              <w:rPr>
                <w:rFonts w:hint="eastAsia"/>
                <w:spacing w:val="-1"/>
                <w:sz w:val="21"/>
                <w:lang w:eastAsia="ja-JP"/>
              </w:rPr>
            </w:pPr>
            <w:r>
              <w:rPr>
                <w:spacing w:val="-3"/>
                <w:sz w:val="21"/>
              </w:rPr>
              <w:t>2020</w:t>
            </w:r>
            <w:r>
              <w:rPr>
                <w:rFonts w:hint="eastAsia"/>
                <w:spacing w:val="-3"/>
                <w:sz w:val="21"/>
                <w:lang w:eastAsia="ja-JP"/>
              </w:rPr>
              <w:t>年</w:t>
            </w:r>
            <w:r>
              <w:rPr>
                <w:spacing w:val="-3"/>
                <w:sz w:val="21"/>
                <w:lang w:eastAsia="ja-JP"/>
              </w:rPr>
              <w:t>4</w:t>
            </w:r>
            <w:r>
              <w:rPr>
                <w:rFonts w:hint="eastAsia"/>
                <w:spacing w:val="-3"/>
                <w:sz w:val="21"/>
                <w:lang w:eastAsia="ja-JP"/>
              </w:rPr>
              <w:t>月</w:t>
            </w:r>
            <w:r>
              <w:rPr>
                <w:spacing w:val="-3"/>
                <w:sz w:val="21"/>
                <w:lang w:eastAsia="ja-JP"/>
              </w:rPr>
              <w:t>23</w:t>
            </w:r>
            <w:r>
              <w:rPr>
                <w:rFonts w:hint="eastAsia"/>
                <w:spacing w:val="-3"/>
                <w:sz w:val="21"/>
                <w:lang w:eastAsia="ja-JP"/>
              </w:rPr>
              <w:t>日</w:t>
            </w:r>
            <w:r w:rsidR="00265D95" w:rsidRPr="00E34963">
              <w:rPr>
                <w:sz w:val="21"/>
              </w:rPr>
              <w:t>〜</w:t>
            </w:r>
            <w:r w:rsidR="00F0137E">
              <w:rPr>
                <w:rFonts w:hint="eastAsia"/>
                <w:sz w:val="21"/>
              </w:rPr>
              <w:t>2</w:t>
            </w:r>
            <w:r w:rsidR="00F0137E">
              <w:rPr>
                <w:sz w:val="21"/>
              </w:rPr>
              <w:t>024</w:t>
            </w:r>
            <w:r w:rsidR="00F0137E">
              <w:rPr>
                <w:rFonts w:hint="eastAsia"/>
                <w:sz w:val="21"/>
                <w:lang w:eastAsia="ja-JP"/>
              </w:rPr>
              <w:t>年</w:t>
            </w:r>
            <w:r w:rsidR="00BB70D4">
              <w:rPr>
                <w:sz w:val="21"/>
                <w:lang w:eastAsia="ja-JP"/>
              </w:rPr>
              <w:t>3</w:t>
            </w:r>
            <w:r w:rsidR="00F0137E" w:rsidRPr="00F0137E">
              <w:rPr>
                <w:rFonts w:hint="eastAsia"/>
                <w:color w:val="000000" w:themeColor="text1"/>
                <w:sz w:val="21"/>
                <w:lang w:eastAsia="ja-JP"/>
              </w:rPr>
              <w:t>月</w:t>
            </w:r>
            <w:r>
              <w:rPr>
                <w:color w:val="000000" w:themeColor="text1"/>
                <w:sz w:val="21"/>
                <w:lang w:eastAsia="ja-JP"/>
              </w:rPr>
              <w:t>31</w:t>
            </w:r>
            <w:r>
              <w:rPr>
                <w:rFonts w:hint="eastAsia"/>
                <w:color w:val="000000" w:themeColor="text1"/>
                <w:sz w:val="21"/>
                <w:lang w:eastAsia="ja-JP"/>
              </w:rPr>
              <w:t>日</w:t>
            </w:r>
          </w:p>
        </w:tc>
      </w:tr>
      <w:tr w:rsidR="00265D95" w:rsidRPr="00E34963" w14:paraId="02A2084F" w14:textId="77777777" w:rsidTr="00C62352">
        <w:trPr>
          <w:trHeight w:val="1"/>
        </w:trPr>
        <w:tc>
          <w:tcPr>
            <w:tcW w:w="9125" w:type="dxa"/>
            <w:gridSpan w:val="2"/>
            <w:vAlign w:val="center"/>
          </w:tcPr>
          <w:p w14:paraId="6E381D75" w14:textId="77777777" w:rsidR="00265D95" w:rsidRPr="008A0181" w:rsidRDefault="00265D95" w:rsidP="00265D95">
            <w:pPr>
              <w:pStyle w:val="TableParagraph"/>
              <w:tabs>
                <w:tab w:val="left" w:pos="2734"/>
              </w:tabs>
              <w:spacing w:line="274" w:lineRule="exact"/>
              <w:ind w:left="93"/>
              <w:jc w:val="both"/>
              <w:rPr>
                <w:b/>
                <w:sz w:val="21"/>
                <w:lang w:eastAsia="ja-JP"/>
              </w:rPr>
            </w:pPr>
            <w:r w:rsidRPr="008A0181">
              <w:rPr>
                <w:rFonts w:hint="eastAsia"/>
                <w:b/>
                <w:sz w:val="21"/>
                <w:lang w:eastAsia="ja-JP"/>
              </w:rPr>
              <w:t>＜</w:t>
            </w:r>
            <w:r w:rsidRPr="008A0181">
              <w:rPr>
                <w:b/>
                <w:sz w:val="21"/>
                <w:lang w:eastAsia="ja-JP"/>
              </w:rPr>
              <w:t>4.</w:t>
            </w:r>
            <w:r w:rsidRPr="008A0181">
              <w:rPr>
                <w:rFonts w:hint="eastAsia"/>
                <w:b/>
                <w:sz w:val="21"/>
                <w:lang w:eastAsia="ja-JP"/>
              </w:rPr>
              <w:t>研究の方法＞</w:t>
            </w:r>
          </w:p>
          <w:p w14:paraId="488DCA98" w14:textId="7C7D90D2" w:rsidR="00A60DFD" w:rsidRPr="004E6A99" w:rsidRDefault="00F11923" w:rsidP="00101366">
            <w:pPr>
              <w:rPr>
                <w:color w:val="000000" w:themeColor="text1"/>
                <w:spacing w:val="-1"/>
                <w:sz w:val="21"/>
                <w:lang w:eastAsia="ja-JP"/>
              </w:rPr>
            </w:pPr>
            <w:r w:rsidRPr="008A0181">
              <w:rPr>
                <w:rFonts w:hint="eastAsia"/>
                <w:color w:val="000000" w:themeColor="text1"/>
                <w:spacing w:val="-1"/>
                <w:sz w:val="21"/>
                <w:lang w:eastAsia="ja-JP" w:bidi="ja-JP"/>
              </w:rPr>
              <w:t>つくば</w:t>
            </w:r>
            <w:r w:rsidR="00052A8E" w:rsidRPr="008A0181">
              <w:rPr>
                <w:rFonts w:hint="eastAsia"/>
                <w:color w:val="000000" w:themeColor="text1"/>
                <w:spacing w:val="-1"/>
                <w:sz w:val="21"/>
                <w:lang w:eastAsia="ja-JP" w:bidi="ja-JP"/>
              </w:rPr>
              <w:t>ヒト組織バイオバンク</w:t>
            </w:r>
            <w:r w:rsidRPr="008A0181">
              <w:rPr>
                <w:color w:val="000000" w:themeColor="text1"/>
                <w:spacing w:val="-1"/>
                <w:sz w:val="21"/>
                <w:lang w:eastAsia="ja-JP" w:bidi="ja-JP"/>
              </w:rPr>
              <w:t>から分譲された</w:t>
            </w:r>
            <w:r w:rsidR="00052A8E" w:rsidRPr="008A0181">
              <w:rPr>
                <w:rFonts w:ascii="Helvetica" w:hAnsi="Helvetica"/>
                <w:color w:val="000000"/>
                <w:sz w:val="21"/>
                <w:szCs w:val="21"/>
                <w:lang w:eastAsia="ja-JP"/>
              </w:rPr>
              <w:t>人間ドック受診者</w:t>
            </w:r>
            <w:r w:rsidRPr="008A0181">
              <w:rPr>
                <w:color w:val="000000" w:themeColor="text1"/>
                <w:spacing w:val="-1"/>
                <w:sz w:val="21"/>
                <w:lang w:eastAsia="ja-JP" w:bidi="ja-JP"/>
              </w:rPr>
              <w:t>由来</w:t>
            </w:r>
            <w:r w:rsidRPr="008A0181">
              <w:rPr>
                <w:rFonts w:hint="eastAsia"/>
                <w:color w:val="000000" w:themeColor="text1"/>
                <w:spacing w:val="-1"/>
                <w:sz w:val="21"/>
                <w:lang w:eastAsia="ja-JP" w:bidi="ja-JP"/>
              </w:rPr>
              <w:t>血液</w:t>
            </w:r>
            <w:r w:rsidRPr="008A0181">
              <w:rPr>
                <w:color w:val="000000" w:themeColor="text1"/>
                <w:spacing w:val="-1"/>
                <w:sz w:val="21"/>
                <w:lang w:eastAsia="ja-JP" w:bidi="ja-JP"/>
              </w:rPr>
              <w:t>検体から</w:t>
            </w:r>
            <w:r w:rsidRPr="008A0181">
              <w:rPr>
                <w:color w:val="000000" w:themeColor="text1"/>
                <w:spacing w:val="-1"/>
                <w:sz w:val="21"/>
                <w:lang w:eastAsia="ja-JP"/>
              </w:rPr>
              <w:t>small RNA</w:t>
            </w:r>
            <w:r w:rsidRPr="008A0181">
              <w:rPr>
                <w:color w:val="000000" w:themeColor="text1"/>
                <w:spacing w:val="-1"/>
                <w:sz w:val="21"/>
                <w:lang w:eastAsia="ja-JP" w:bidi="ja-JP"/>
              </w:rPr>
              <w:t xml:space="preserve"> を抽出し、</w:t>
            </w:r>
            <w:r w:rsidRPr="008A0181">
              <w:rPr>
                <w:rFonts w:hint="eastAsia"/>
                <w:bCs/>
                <w:color w:val="000000" w:themeColor="text1"/>
                <w:spacing w:val="-1"/>
                <w:sz w:val="21"/>
                <w:lang w:eastAsia="ja-JP"/>
              </w:rPr>
              <w:t>次世代シーケンス解析による</w:t>
            </w:r>
            <w:r w:rsidR="008A0BCF" w:rsidRPr="008A0181">
              <w:rPr>
                <w:color w:val="000000" w:themeColor="text1"/>
                <w:spacing w:val="-1"/>
                <w:lang w:eastAsia="ja-JP"/>
              </w:rPr>
              <w:t>small RNA</w:t>
            </w:r>
            <w:r w:rsidR="008A0BCF" w:rsidRPr="008A0181">
              <w:rPr>
                <w:rFonts w:hint="eastAsia"/>
                <w:bCs/>
                <w:color w:val="000000" w:themeColor="text1"/>
                <w:spacing w:val="-1"/>
                <w:sz w:val="21"/>
                <w:lang w:eastAsia="ja-JP"/>
              </w:rPr>
              <w:t>発現プロファイルを取得</w:t>
            </w:r>
            <w:r w:rsidR="00BA61A9" w:rsidRPr="008A0181">
              <w:rPr>
                <w:rFonts w:hint="eastAsia"/>
                <w:bCs/>
                <w:color w:val="000000" w:themeColor="text1"/>
                <w:spacing w:val="-1"/>
                <w:sz w:val="21"/>
                <w:lang w:eastAsia="ja-JP"/>
              </w:rPr>
              <w:t>する。その後、</w:t>
            </w:r>
            <w:r w:rsidR="008A0BCF" w:rsidRPr="008A0181">
              <w:rPr>
                <w:rFonts w:hint="eastAsia"/>
                <w:bCs/>
                <w:color w:val="000000" w:themeColor="text1"/>
                <w:spacing w:val="-1"/>
                <w:sz w:val="21"/>
                <w:lang w:eastAsia="ja-JP"/>
              </w:rPr>
              <w:t>マウスを用いたストレス負荷実験と比較することで、マウスとヒト間での保存性</w:t>
            </w:r>
            <w:r w:rsidRPr="008A0181">
              <w:rPr>
                <w:rFonts w:hint="eastAsia"/>
                <w:bCs/>
                <w:color w:val="000000" w:themeColor="text1"/>
                <w:spacing w:val="-1"/>
                <w:sz w:val="21"/>
                <w:lang w:eastAsia="ja-JP"/>
              </w:rPr>
              <w:t>の評価を行</w:t>
            </w:r>
            <w:r w:rsidRPr="008A0181">
              <w:rPr>
                <w:rFonts w:hint="eastAsia"/>
                <w:color w:val="000000" w:themeColor="text1"/>
                <w:spacing w:val="-1"/>
                <w:sz w:val="21"/>
                <w:lang w:eastAsia="ja-JP"/>
              </w:rPr>
              <w:t>う。さらに２次スクリーニングとして</w:t>
            </w:r>
            <w:r w:rsidRPr="008A0181">
              <w:rPr>
                <w:color w:val="000000" w:themeColor="text1"/>
                <w:spacing w:val="-1"/>
                <w:sz w:val="21"/>
                <w:lang w:eastAsia="ja-JP"/>
              </w:rPr>
              <w:t>NanoString</w:t>
            </w:r>
            <w:r w:rsidRPr="008A0181">
              <w:rPr>
                <w:rFonts w:hint="eastAsia"/>
                <w:color w:val="000000" w:themeColor="text1"/>
                <w:spacing w:val="-1"/>
                <w:sz w:val="21"/>
                <w:lang w:eastAsia="ja-JP"/>
              </w:rPr>
              <w:t>等を用いてバリデーションを検討する。</w:t>
            </w:r>
          </w:p>
        </w:tc>
      </w:tr>
      <w:tr w:rsidR="00265D95" w:rsidRPr="00E34963" w14:paraId="15F60818" w14:textId="77777777" w:rsidTr="00C62352">
        <w:trPr>
          <w:trHeight w:val="1"/>
        </w:trPr>
        <w:tc>
          <w:tcPr>
            <w:tcW w:w="9125" w:type="dxa"/>
            <w:gridSpan w:val="2"/>
            <w:vAlign w:val="center"/>
          </w:tcPr>
          <w:p w14:paraId="2EE7A3E5" w14:textId="22361431" w:rsidR="00265D95" w:rsidRPr="00236ABC" w:rsidRDefault="00236ABC" w:rsidP="00236ABC">
            <w:pPr>
              <w:pStyle w:val="TableParagraph"/>
              <w:tabs>
                <w:tab w:val="left" w:pos="2734"/>
              </w:tabs>
              <w:spacing w:line="274" w:lineRule="exact"/>
              <w:ind w:left="93"/>
              <w:jc w:val="both"/>
              <w:rPr>
                <w:b/>
                <w:sz w:val="21"/>
                <w:lang w:eastAsia="ja-JP"/>
              </w:rPr>
            </w:pPr>
            <w:r>
              <w:rPr>
                <w:rFonts w:hint="eastAsia"/>
                <w:b/>
                <w:sz w:val="21"/>
                <w:lang w:eastAsia="ja-JP"/>
              </w:rPr>
              <w:t>＜</w:t>
            </w:r>
            <w:r>
              <w:rPr>
                <w:b/>
                <w:sz w:val="21"/>
                <w:lang w:eastAsia="ja-JP"/>
              </w:rPr>
              <w:t>5.</w:t>
            </w:r>
            <w:r>
              <w:rPr>
                <w:rFonts w:hint="eastAsia"/>
                <w:b/>
                <w:sz w:val="21"/>
                <w:lang w:eastAsia="ja-JP"/>
              </w:rPr>
              <w:t>試料・情報の項目＞</w:t>
            </w:r>
            <w:r w:rsidR="00101366">
              <w:rPr>
                <w:rFonts w:hint="eastAsia"/>
                <w:b/>
                <w:sz w:val="21"/>
                <w:lang w:eastAsia="ja-JP"/>
              </w:rPr>
              <w:t xml:space="preserve">　</w:t>
            </w:r>
            <w:bookmarkStart w:id="0" w:name="_GoBack"/>
            <w:bookmarkEnd w:id="0"/>
          </w:p>
          <w:p w14:paraId="0FB168C1" w14:textId="55554F50" w:rsidR="00101366" w:rsidRPr="00601F22" w:rsidRDefault="00236ABC" w:rsidP="00601F22">
            <w:pPr>
              <w:pStyle w:val="TableParagraph"/>
              <w:spacing w:line="274" w:lineRule="exact"/>
              <w:ind w:leftChars="100" w:left="430" w:hangingChars="100" w:hanging="210"/>
              <w:jc w:val="both"/>
              <w:rPr>
                <w:sz w:val="21"/>
                <w:lang w:eastAsia="ja-JP"/>
              </w:rPr>
            </w:pPr>
            <w:r w:rsidRPr="00E34963">
              <w:rPr>
                <w:sz w:val="21"/>
                <w:lang w:eastAsia="ja-JP"/>
              </w:rPr>
              <w:t>「診療で採取した組織、血液をつくばヒト組織バイオバンクセンターで保管することについてのお願い」、及び「筑波大学附属病院で診療を受けられる患者さんへ」により同意の得られた患者試料・情報</w:t>
            </w:r>
          </w:p>
          <w:p w14:paraId="6AF49630" w14:textId="4740DEE7" w:rsidR="00236ABC" w:rsidRPr="00E34963" w:rsidRDefault="00236ABC" w:rsidP="00F0137E">
            <w:pPr>
              <w:pStyle w:val="TableParagraph"/>
              <w:tabs>
                <w:tab w:val="left" w:pos="4210"/>
              </w:tabs>
              <w:spacing w:before="2"/>
              <w:ind w:firstLineChars="300" w:firstLine="660"/>
              <w:jc w:val="both"/>
              <w:rPr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 xml:space="preserve">　</w:t>
            </w:r>
            <w:r w:rsidR="00101366" w:rsidRPr="00E34963">
              <w:rPr>
                <w:sz w:val="21"/>
                <w:lang w:eastAsia="ja-JP"/>
              </w:rPr>
              <w:t>□</w:t>
            </w:r>
            <w:r w:rsidRPr="00E34963">
              <w:rPr>
                <w:sz w:val="21"/>
                <w:lang w:eastAsia="ja-JP"/>
              </w:rPr>
              <w:t>組織（対象臓器：</w:t>
            </w:r>
            <w:r w:rsidRPr="00E34963">
              <w:rPr>
                <w:sz w:val="21"/>
                <w:lang w:eastAsia="ja-JP"/>
              </w:rPr>
              <w:tab/>
              <w:t>対象疾患：</w:t>
            </w:r>
            <w:r w:rsidR="00F0137E">
              <w:rPr>
                <w:rFonts w:hint="eastAsia"/>
                <w:sz w:val="21"/>
                <w:lang w:eastAsia="ja-JP"/>
              </w:rPr>
              <w:t xml:space="preserve">　</w:t>
            </w:r>
            <w:r w:rsidRPr="00E34963">
              <w:rPr>
                <w:sz w:val="21"/>
                <w:lang w:eastAsia="ja-JP"/>
              </w:rPr>
              <w:t>）</w:t>
            </w:r>
          </w:p>
          <w:p w14:paraId="4432902C" w14:textId="02EE5C23" w:rsidR="00236ABC" w:rsidRDefault="00236ABC" w:rsidP="00236ABC">
            <w:pPr>
              <w:pStyle w:val="TableParagraph"/>
              <w:spacing w:before="29"/>
              <w:ind w:firstLineChars="300" w:firstLine="630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  </w:t>
            </w:r>
            <w:r w:rsidR="00F0137E" w:rsidRPr="00C52491">
              <w:rPr>
                <w:lang w:eastAsia="ja-JP"/>
              </w:rPr>
              <w:t>■</w:t>
            </w:r>
            <w:r w:rsidRPr="00E34963">
              <w:rPr>
                <w:sz w:val="21"/>
                <w:lang w:eastAsia="ja-JP"/>
              </w:rPr>
              <w:t>血液試料</w:t>
            </w:r>
            <w:r w:rsidR="00101366">
              <w:rPr>
                <w:rFonts w:hint="eastAsia"/>
                <w:sz w:val="21"/>
                <w:lang w:eastAsia="ja-JP"/>
              </w:rPr>
              <w:t>（</w:t>
            </w:r>
            <w:r w:rsidR="00F11923">
              <w:rPr>
                <w:rFonts w:hint="eastAsia"/>
                <w:sz w:val="21"/>
                <w:lang w:eastAsia="ja-JP"/>
              </w:rPr>
              <w:t>血漿</w:t>
            </w:r>
            <w:r w:rsidR="00101366">
              <w:rPr>
                <w:rFonts w:hint="eastAsia"/>
                <w:sz w:val="21"/>
                <w:lang w:eastAsia="ja-JP"/>
              </w:rPr>
              <w:t>）</w:t>
            </w:r>
          </w:p>
          <w:p w14:paraId="43118E29" w14:textId="3F4B7B30" w:rsidR="00236ABC" w:rsidRPr="00E34963" w:rsidRDefault="00236ABC" w:rsidP="00236ABC">
            <w:pPr>
              <w:pStyle w:val="TableParagraph"/>
              <w:spacing w:before="29"/>
              <w:ind w:firstLineChars="300" w:firstLine="630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Pr="00E34963">
              <w:rPr>
                <w:sz w:val="21"/>
                <w:lang w:eastAsia="ja-JP"/>
              </w:rPr>
              <w:t>□</w:t>
            </w:r>
            <w:r>
              <w:rPr>
                <w:rFonts w:hint="eastAsia"/>
                <w:sz w:val="21"/>
                <w:lang w:eastAsia="ja-JP"/>
              </w:rPr>
              <w:t>その他</w:t>
            </w:r>
            <w:r w:rsidRPr="00E34963">
              <w:rPr>
                <w:sz w:val="21"/>
                <w:lang w:eastAsia="ja-JP"/>
              </w:rPr>
              <w:t>試料</w:t>
            </w:r>
            <w:r w:rsidR="00101366">
              <w:rPr>
                <w:rFonts w:hint="eastAsia"/>
                <w:sz w:val="21"/>
                <w:lang w:eastAsia="ja-JP"/>
              </w:rPr>
              <w:t>（</w:t>
            </w:r>
            <w:r w:rsidR="00F0137E">
              <w:rPr>
                <w:rFonts w:hint="eastAsia"/>
                <w:sz w:val="21"/>
                <w:lang w:eastAsia="ja-JP"/>
              </w:rPr>
              <w:t xml:space="preserve">　</w:t>
            </w:r>
            <w:r w:rsidR="00101366">
              <w:rPr>
                <w:rFonts w:hint="eastAsia"/>
                <w:sz w:val="21"/>
                <w:lang w:eastAsia="ja-JP"/>
              </w:rPr>
              <w:t>）</w:t>
            </w:r>
          </w:p>
          <w:p w14:paraId="3DBCFB00" w14:textId="4B948A11" w:rsidR="00236ABC" w:rsidRPr="00E34963" w:rsidRDefault="00236ABC" w:rsidP="00236ABC">
            <w:pPr>
              <w:pStyle w:val="TableParagraph"/>
              <w:spacing w:line="274" w:lineRule="exact"/>
              <w:ind w:left="93"/>
              <w:jc w:val="both"/>
              <w:rPr>
                <w:spacing w:val="-1"/>
                <w:sz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 xml:space="preserve">　　　</w:t>
            </w:r>
            <w:r w:rsidR="00101366" w:rsidRPr="00E34963">
              <w:rPr>
                <w:sz w:val="21"/>
                <w:lang w:eastAsia="ja-JP"/>
              </w:rPr>
              <w:t>□</w:t>
            </w:r>
            <w:r w:rsidRPr="00E34963">
              <w:rPr>
                <w:sz w:val="21"/>
                <w:lang w:eastAsia="ja-JP"/>
              </w:rPr>
              <w:t>臨床情報</w:t>
            </w:r>
            <w:r>
              <w:rPr>
                <w:rFonts w:hint="eastAsia"/>
                <w:sz w:val="21"/>
                <w:lang w:eastAsia="ja-JP"/>
              </w:rPr>
              <w:t>（</w:t>
            </w:r>
            <w:r w:rsidR="00F0137E"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  <w:lang w:eastAsia="ja-JP"/>
              </w:rPr>
              <w:t>）</w:t>
            </w:r>
          </w:p>
        </w:tc>
      </w:tr>
      <w:tr w:rsidR="00265D95" w:rsidRPr="00E34963" w14:paraId="36F76170" w14:textId="77777777" w:rsidTr="000D6601">
        <w:trPr>
          <w:trHeight w:val="853"/>
        </w:trPr>
        <w:tc>
          <w:tcPr>
            <w:tcW w:w="9125" w:type="dxa"/>
            <w:gridSpan w:val="2"/>
            <w:vAlign w:val="center"/>
          </w:tcPr>
          <w:p w14:paraId="3497E730" w14:textId="43AF32C6" w:rsidR="00AF1EC5" w:rsidRPr="00A3202F" w:rsidRDefault="00C735F8" w:rsidP="00A3202F">
            <w:pPr>
              <w:pStyle w:val="TableParagraph"/>
              <w:spacing w:line="274" w:lineRule="exact"/>
              <w:ind w:left="93"/>
              <w:jc w:val="both"/>
              <w:rPr>
                <w:b/>
                <w:spacing w:val="-1"/>
                <w:sz w:val="21"/>
                <w:lang w:eastAsia="ja-JP"/>
              </w:rPr>
            </w:pPr>
            <w:r w:rsidRPr="00A600FA">
              <w:rPr>
                <w:rFonts w:hint="eastAsia"/>
                <w:b/>
                <w:spacing w:val="-1"/>
                <w:sz w:val="21"/>
                <w:lang w:eastAsia="ja-JP"/>
              </w:rPr>
              <w:t>＜</w:t>
            </w:r>
            <w:r w:rsidRPr="00A600FA">
              <w:rPr>
                <w:b/>
                <w:spacing w:val="-1"/>
                <w:sz w:val="21"/>
                <w:lang w:eastAsia="ja-JP"/>
              </w:rPr>
              <w:t>6.</w:t>
            </w:r>
            <w:r w:rsidRPr="00A600FA">
              <w:rPr>
                <w:rFonts w:hint="eastAsia"/>
                <w:b/>
                <w:spacing w:val="-1"/>
                <w:sz w:val="21"/>
                <w:lang w:eastAsia="ja-JP"/>
              </w:rPr>
              <w:t>試料・情報の第三者への提供について＞</w:t>
            </w:r>
          </w:p>
          <w:p w14:paraId="1E7CDB57" w14:textId="40F28ABF" w:rsidR="00A3202F" w:rsidRPr="00A3202F" w:rsidRDefault="00F11923" w:rsidP="00FC499F">
            <w:pPr>
              <w:pStyle w:val="TableParagraph"/>
              <w:spacing w:line="274" w:lineRule="exact"/>
              <w:ind w:left="93"/>
              <w:jc w:val="both"/>
              <w:rPr>
                <w:spacing w:val="-1"/>
                <w:sz w:val="21"/>
                <w:lang w:eastAsia="ja-JP"/>
              </w:rPr>
            </w:pPr>
            <w:r>
              <w:rPr>
                <w:rFonts w:hint="eastAsia"/>
                <w:spacing w:val="-1"/>
                <w:sz w:val="21"/>
                <w:lang w:eastAsia="ja-JP"/>
              </w:rPr>
              <w:t>該当なし</w:t>
            </w:r>
          </w:p>
        </w:tc>
      </w:tr>
      <w:tr w:rsidR="00C735F8" w:rsidRPr="00E34963" w14:paraId="30CA32F1" w14:textId="77777777" w:rsidTr="000D6601">
        <w:trPr>
          <w:trHeight w:val="853"/>
        </w:trPr>
        <w:tc>
          <w:tcPr>
            <w:tcW w:w="9125" w:type="dxa"/>
            <w:gridSpan w:val="2"/>
            <w:vAlign w:val="center"/>
          </w:tcPr>
          <w:p w14:paraId="564C3748" w14:textId="507A1C74" w:rsidR="00A600FA" w:rsidRPr="00F11923" w:rsidRDefault="00C735F8" w:rsidP="00F11923">
            <w:pPr>
              <w:pStyle w:val="TableParagraph"/>
              <w:spacing w:line="274" w:lineRule="exact"/>
              <w:ind w:left="93"/>
              <w:jc w:val="both"/>
              <w:rPr>
                <w:b/>
                <w:spacing w:val="-1"/>
                <w:sz w:val="21"/>
                <w:lang w:eastAsia="ja-JP"/>
              </w:rPr>
            </w:pPr>
            <w:r w:rsidRPr="00A600FA">
              <w:rPr>
                <w:rFonts w:hint="eastAsia"/>
                <w:b/>
                <w:spacing w:val="-1"/>
                <w:sz w:val="21"/>
                <w:lang w:eastAsia="ja-JP"/>
              </w:rPr>
              <w:t>＜</w:t>
            </w:r>
            <w:r w:rsidRPr="00A600FA">
              <w:rPr>
                <w:b/>
                <w:spacing w:val="-1"/>
                <w:sz w:val="21"/>
                <w:lang w:eastAsia="ja-JP"/>
              </w:rPr>
              <w:t>7.</w:t>
            </w:r>
            <w:r w:rsidRPr="00A600FA">
              <w:rPr>
                <w:rFonts w:hint="eastAsia"/>
                <w:b/>
                <w:spacing w:val="-1"/>
                <w:sz w:val="21"/>
                <w:lang w:eastAsia="ja-JP"/>
              </w:rPr>
              <w:t>試料・情報の管理について責任を有する人＞</w:t>
            </w:r>
          </w:p>
          <w:p w14:paraId="45B0F595" w14:textId="2985C140" w:rsidR="00A3202F" w:rsidRPr="00A3202F" w:rsidRDefault="00A3202F" w:rsidP="00A3202F">
            <w:pPr>
              <w:pStyle w:val="TableParagraph"/>
              <w:spacing w:line="274" w:lineRule="exact"/>
              <w:ind w:left="93"/>
              <w:jc w:val="both"/>
              <w:rPr>
                <w:spacing w:val="-1"/>
                <w:sz w:val="21"/>
                <w:lang w:eastAsia="ja-JP"/>
              </w:rPr>
            </w:pPr>
            <w:r w:rsidRPr="00A3202F">
              <w:rPr>
                <w:rFonts w:hint="eastAsia"/>
                <w:color w:val="FF0000"/>
                <w:sz w:val="21"/>
                <w:lang w:eastAsia="ja-JP"/>
              </w:rPr>
              <w:t xml:space="preserve">　</w:t>
            </w:r>
            <w:r w:rsidRPr="00BD0CB9">
              <w:rPr>
                <w:rFonts w:hint="eastAsia"/>
                <w:color w:val="000000" w:themeColor="text1"/>
                <w:sz w:val="21"/>
                <w:lang w:eastAsia="ja-JP"/>
              </w:rPr>
              <w:t xml:space="preserve">筑波大学　</w:t>
            </w:r>
            <w:r w:rsidR="00BD0CB9" w:rsidRPr="00BD0CB9">
              <w:rPr>
                <w:rFonts w:hint="eastAsia"/>
                <w:color w:val="000000" w:themeColor="text1"/>
                <w:sz w:val="21"/>
                <w:lang w:eastAsia="ja-JP"/>
              </w:rPr>
              <w:t>ゲノム生物学研究室</w:t>
            </w:r>
            <w:r w:rsidRPr="00BD0CB9">
              <w:rPr>
                <w:rFonts w:hint="eastAsia"/>
                <w:color w:val="000000" w:themeColor="text1"/>
                <w:spacing w:val="-1"/>
                <w:sz w:val="21"/>
                <w:lang w:eastAsia="ja-JP"/>
              </w:rPr>
              <w:t xml:space="preserve">　</w:t>
            </w:r>
            <w:r w:rsidR="00BD0CB9" w:rsidRPr="00BD0CB9">
              <w:rPr>
                <w:rFonts w:hint="eastAsia"/>
                <w:color w:val="000000" w:themeColor="text1"/>
                <w:spacing w:val="-1"/>
                <w:sz w:val="21"/>
                <w:lang w:eastAsia="ja-JP"/>
              </w:rPr>
              <w:t>村谷匡史</w:t>
            </w:r>
          </w:p>
        </w:tc>
      </w:tr>
      <w:tr w:rsidR="00C735F8" w:rsidRPr="00E34963" w14:paraId="44068131" w14:textId="77777777" w:rsidTr="00C62352">
        <w:trPr>
          <w:trHeight w:val="1"/>
        </w:trPr>
        <w:tc>
          <w:tcPr>
            <w:tcW w:w="9125" w:type="dxa"/>
            <w:gridSpan w:val="2"/>
            <w:vAlign w:val="center"/>
          </w:tcPr>
          <w:p w14:paraId="006FACAC" w14:textId="77777777" w:rsidR="00C735F8" w:rsidRPr="00A600FA" w:rsidRDefault="009D1B60" w:rsidP="00FC499F">
            <w:pPr>
              <w:pStyle w:val="TableParagraph"/>
              <w:spacing w:line="274" w:lineRule="exact"/>
              <w:ind w:left="93"/>
              <w:jc w:val="both"/>
              <w:rPr>
                <w:spacing w:val="-1"/>
                <w:sz w:val="21"/>
                <w:lang w:eastAsia="ja-JP"/>
              </w:rPr>
            </w:pPr>
            <w:r w:rsidRPr="00A600FA">
              <w:rPr>
                <w:rFonts w:hint="eastAsia"/>
                <w:spacing w:val="-1"/>
                <w:sz w:val="21"/>
                <w:lang w:eastAsia="ja-JP"/>
              </w:rPr>
              <w:t>＜</w:t>
            </w:r>
            <w:r w:rsidRPr="00A600FA">
              <w:rPr>
                <w:spacing w:val="-1"/>
                <w:sz w:val="21"/>
                <w:lang w:eastAsia="ja-JP"/>
              </w:rPr>
              <w:t>8.</w:t>
            </w:r>
            <w:r w:rsidRPr="00A600FA">
              <w:rPr>
                <w:rFonts w:hint="eastAsia"/>
                <w:spacing w:val="-1"/>
                <w:sz w:val="21"/>
                <w:lang w:eastAsia="ja-JP"/>
              </w:rPr>
              <w:t>研究機関名及び研究責任者名＞</w:t>
            </w:r>
          </w:p>
          <w:p w14:paraId="20DC71CD" w14:textId="610580B9" w:rsidR="00F11923" w:rsidRPr="00601F22" w:rsidRDefault="00A600FA" w:rsidP="00601F22">
            <w:pPr>
              <w:pStyle w:val="TableParagraph"/>
              <w:spacing w:line="274" w:lineRule="exact"/>
              <w:ind w:left="93"/>
              <w:jc w:val="both"/>
              <w:rPr>
                <w:color w:val="000000" w:themeColor="text1"/>
                <w:spacing w:val="-1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="00F11923" w:rsidRPr="00BD0CB9">
              <w:rPr>
                <w:rFonts w:hint="eastAsia"/>
                <w:color w:val="000000" w:themeColor="text1"/>
                <w:sz w:val="21"/>
                <w:lang w:eastAsia="ja-JP"/>
              </w:rPr>
              <w:t>筑波大学　ゲノム生物学研究室</w:t>
            </w:r>
            <w:r w:rsidR="00F11923" w:rsidRPr="00BD0CB9">
              <w:rPr>
                <w:rFonts w:hint="eastAsia"/>
                <w:color w:val="000000" w:themeColor="text1"/>
                <w:spacing w:val="-1"/>
                <w:sz w:val="21"/>
                <w:lang w:eastAsia="ja-JP"/>
              </w:rPr>
              <w:t xml:space="preserve">　村谷匡史</w:t>
            </w:r>
          </w:p>
        </w:tc>
      </w:tr>
      <w:tr w:rsidR="009D1B60" w:rsidRPr="00E34963" w14:paraId="35AA8ED4" w14:textId="77777777" w:rsidTr="000D6601">
        <w:trPr>
          <w:trHeight w:val="1398"/>
        </w:trPr>
        <w:tc>
          <w:tcPr>
            <w:tcW w:w="9125" w:type="dxa"/>
            <w:gridSpan w:val="2"/>
            <w:vAlign w:val="center"/>
          </w:tcPr>
          <w:p w14:paraId="001C5F22" w14:textId="77777777" w:rsidR="009D1B60" w:rsidRDefault="009D1B60" w:rsidP="00FC499F">
            <w:pPr>
              <w:pStyle w:val="TableParagraph"/>
              <w:spacing w:line="274" w:lineRule="exact"/>
              <w:ind w:left="93"/>
              <w:jc w:val="both"/>
              <w:rPr>
                <w:spacing w:val="-1"/>
                <w:sz w:val="21"/>
                <w:lang w:eastAsia="ja-JP"/>
              </w:rPr>
            </w:pPr>
            <w:r>
              <w:rPr>
                <w:rFonts w:hint="eastAsia"/>
                <w:spacing w:val="-1"/>
                <w:sz w:val="21"/>
                <w:lang w:eastAsia="ja-JP"/>
              </w:rPr>
              <w:t>＜</w:t>
            </w:r>
            <w:r>
              <w:rPr>
                <w:spacing w:val="-1"/>
                <w:sz w:val="21"/>
                <w:lang w:eastAsia="ja-JP"/>
              </w:rPr>
              <w:t>9.</w:t>
            </w:r>
            <w:r>
              <w:rPr>
                <w:rFonts w:hint="eastAsia"/>
                <w:spacing w:val="-1"/>
                <w:sz w:val="21"/>
                <w:lang w:eastAsia="ja-JP"/>
              </w:rPr>
              <w:t>本研究への参加を希望され</w:t>
            </w:r>
            <w:r w:rsidR="00A600FA">
              <w:rPr>
                <w:rFonts w:hint="eastAsia"/>
                <w:spacing w:val="-1"/>
                <w:sz w:val="21"/>
                <w:lang w:eastAsia="ja-JP"/>
              </w:rPr>
              <w:t>ない</w:t>
            </w:r>
            <w:r>
              <w:rPr>
                <w:rFonts w:hint="eastAsia"/>
                <w:spacing w:val="-1"/>
                <w:sz w:val="21"/>
                <w:lang w:eastAsia="ja-JP"/>
              </w:rPr>
              <w:t>場合＞</w:t>
            </w:r>
          </w:p>
          <w:p w14:paraId="38CD43B0" w14:textId="5E96FA19" w:rsidR="00FC1A8B" w:rsidRPr="00FC1A8B" w:rsidRDefault="00FC1A8B" w:rsidP="00601F22">
            <w:pPr>
              <w:pStyle w:val="TableParagraph"/>
              <w:spacing w:line="274" w:lineRule="exact"/>
              <w:ind w:left="93"/>
              <w:jc w:val="both"/>
              <w:rPr>
                <w:spacing w:val="-1"/>
                <w:sz w:val="21"/>
                <w:lang w:eastAsia="ja-JP"/>
              </w:rPr>
            </w:pPr>
            <w:r>
              <w:rPr>
                <w:rFonts w:hint="eastAsia"/>
                <w:spacing w:val="-1"/>
                <w:sz w:val="21"/>
                <w:lang w:eastAsia="ja-JP"/>
              </w:rPr>
              <w:t xml:space="preserve">　</w:t>
            </w:r>
            <w:r w:rsidRPr="00FC1A8B">
              <w:rPr>
                <w:rFonts w:hint="eastAsia"/>
                <w:spacing w:val="-1"/>
                <w:sz w:val="21"/>
                <w:lang w:eastAsia="ja-JP"/>
              </w:rPr>
              <w:t>患者さんが本研究への参加を希望されず、試料・情報の利用又は提供の停止を希望される場合は、下記の問い合わせ先へご連絡ください。すでに研究結果が公表されている場合など、ご希望に添えない場合もございます。</w:t>
            </w:r>
          </w:p>
        </w:tc>
      </w:tr>
      <w:tr w:rsidR="00A600FA" w:rsidRPr="00E34963" w14:paraId="0B72EA90" w14:textId="77777777" w:rsidTr="00C62352">
        <w:trPr>
          <w:trHeight w:val="1"/>
        </w:trPr>
        <w:tc>
          <w:tcPr>
            <w:tcW w:w="9125" w:type="dxa"/>
            <w:gridSpan w:val="2"/>
            <w:vAlign w:val="center"/>
          </w:tcPr>
          <w:p w14:paraId="2DEB3223" w14:textId="77777777" w:rsidR="00A600FA" w:rsidRDefault="005D0CD7" w:rsidP="00FC499F">
            <w:pPr>
              <w:pStyle w:val="TableParagraph"/>
              <w:spacing w:line="274" w:lineRule="exact"/>
              <w:ind w:left="93"/>
              <w:jc w:val="both"/>
              <w:rPr>
                <w:spacing w:val="-1"/>
                <w:sz w:val="21"/>
                <w:lang w:eastAsia="ja-JP"/>
              </w:rPr>
            </w:pPr>
            <w:r>
              <w:rPr>
                <w:rFonts w:hint="eastAsia"/>
                <w:spacing w:val="-1"/>
                <w:sz w:val="21"/>
                <w:lang w:eastAsia="ja-JP"/>
              </w:rPr>
              <w:t>＜</w:t>
            </w:r>
            <w:r>
              <w:rPr>
                <w:spacing w:val="-1"/>
                <w:sz w:val="21"/>
                <w:lang w:eastAsia="ja-JP"/>
              </w:rPr>
              <w:t>10.</w:t>
            </w:r>
            <w:r>
              <w:rPr>
                <w:rFonts w:hint="eastAsia"/>
                <w:spacing w:val="-1"/>
                <w:sz w:val="21"/>
                <w:lang w:eastAsia="ja-JP"/>
              </w:rPr>
              <w:t>問い合わせ連絡先＞</w:t>
            </w:r>
          </w:p>
          <w:p w14:paraId="4CD0BB61" w14:textId="20CAC1F1" w:rsidR="002F66E9" w:rsidRPr="002F66E9" w:rsidRDefault="002F66E9" w:rsidP="002F66E9">
            <w:pPr>
              <w:pStyle w:val="TableParagraph"/>
              <w:spacing w:line="274" w:lineRule="exact"/>
              <w:ind w:left="93"/>
              <w:jc w:val="both"/>
              <w:rPr>
                <w:spacing w:val="-1"/>
                <w:sz w:val="21"/>
                <w:lang w:eastAsia="ja-JP"/>
              </w:rPr>
            </w:pPr>
            <w:r>
              <w:rPr>
                <w:rFonts w:hint="eastAsia"/>
                <w:spacing w:val="-1"/>
                <w:sz w:val="21"/>
                <w:lang w:eastAsia="ja-JP"/>
              </w:rPr>
              <w:t xml:space="preserve">　</w:t>
            </w:r>
            <w:r w:rsidRPr="002F66E9">
              <w:rPr>
                <w:rFonts w:hint="eastAsia"/>
                <w:spacing w:val="-1"/>
                <w:sz w:val="21"/>
                <w:lang w:eastAsia="ja-JP"/>
              </w:rPr>
              <w:t>筑波大学附属病院：〒305-8576　茨城県つくば市天久保 2-1-1</w:t>
            </w:r>
          </w:p>
          <w:p w14:paraId="7EB160C2" w14:textId="011CCDEC" w:rsidR="002F66E9" w:rsidRPr="002F66E9" w:rsidRDefault="002F66E9" w:rsidP="002F66E9">
            <w:pPr>
              <w:pStyle w:val="TableParagraph"/>
              <w:spacing w:line="274" w:lineRule="exact"/>
              <w:ind w:left="93"/>
              <w:jc w:val="both"/>
              <w:rPr>
                <w:spacing w:val="-1"/>
                <w:sz w:val="21"/>
                <w:lang w:eastAsia="ja-JP"/>
              </w:rPr>
            </w:pPr>
            <w:r>
              <w:rPr>
                <w:rFonts w:hint="eastAsia"/>
                <w:spacing w:val="-1"/>
                <w:sz w:val="21"/>
                <w:lang w:eastAsia="ja-JP"/>
              </w:rPr>
              <w:t xml:space="preserve">　</w:t>
            </w:r>
            <w:r w:rsidRPr="002F66E9">
              <w:rPr>
                <w:rFonts w:hint="eastAsia"/>
                <w:spacing w:val="-1"/>
                <w:sz w:val="21"/>
                <w:lang w:eastAsia="ja-JP"/>
              </w:rPr>
              <w:t>所属・担当者名：</w:t>
            </w:r>
            <w:r>
              <w:rPr>
                <w:rFonts w:hint="eastAsia"/>
                <w:spacing w:val="-1"/>
                <w:sz w:val="21"/>
                <w:lang w:eastAsia="ja-JP"/>
              </w:rPr>
              <w:t>つくばヒト組織バイオバンクセンター　　担当　竹内朋代</w:t>
            </w:r>
          </w:p>
          <w:p w14:paraId="4C19B263" w14:textId="280DFDFA" w:rsidR="00112A37" w:rsidRPr="00112A37" w:rsidRDefault="002F66E9" w:rsidP="00112A37">
            <w:pPr>
              <w:pStyle w:val="TableParagraph"/>
              <w:spacing w:line="274" w:lineRule="exact"/>
              <w:ind w:left="93"/>
              <w:jc w:val="both"/>
              <w:rPr>
                <w:spacing w:val="-1"/>
                <w:sz w:val="21"/>
                <w:lang w:eastAsia="ja-JP"/>
              </w:rPr>
            </w:pPr>
            <w:r>
              <w:rPr>
                <w:rFonts w:hint="eastAsia"/>
                <w:spacing w:val="-1"/>
                <w:sz w:val="21"/>
                <w:lang w:eastAsia="ja-JP"/>
              </w:rPr>
              <w:t xml:space="preserve">　</w:t>
            </w:r>
            <w:r w:rsidRPr="002F66E9">
              <w:rPr>
                <w:rFonts w:hint="eastAsia"/>
                <w:spacing w:val="-1"/>
                <w:sz w:val="21"/>
                <w:lang w:eastAsia="ja-JP"/>
              </w:rPr>
              <w:t>電話・FAX</w:t>
            </w:r>
            <w:r w:rsidR="00112A37">
              <w:rPr>
                <w:rFonts w:hint="eastAsia"/>
                <w:spacing w:val="-1"/>
                <w:sz w:val="21"/>
                <w:lang w:eastAsia="ja-JP"/>
              </w:rPr>
              <w:t>：</w:t>
            </w:r>
            <w:r w:rsidR="00112A37">
              <w:rPr>
                <w:spacing w:val="-1"/>
                <w:sz w:val="21"/>
                <w:lang w:eastAsia="ja-JP"/>
              </w:rPr>
              <w:t>029-853-3715</w:t>
            </w:r>
            <w:r w:rsidR="00112A37" w:rsidRPr="002F66E9">
              <w:rPr>
                <w:rFonts w:hint="eastAsia"/>
                <w:spacing w:val="-1"/>
                <w:sz w:val="21"/>
                <w:lang w:eastAsia="ja-JP"/>
              </w:rPr>
              <w:t>（</w:t>
            </w:r>
            <w:r w:rsidR="00112A37">
              <w:rPr>
                <w:rFonts w:hint="eastAsia"/>
                <w:spacing w:val="-1"/>
                <w:sz w:val="21"/>
                <w:lang w:eastAsia="ja-JP"/>
              </w:rPr>
              <w:t>土日祝日を除く</w:t>
            </w:r>
            <w:r w:rsidR="00112A37" w:rsidRPr="002F66E9">
              <w:rPr>
                <w:rFonts w:hint="eastAsia"/>
                <w:spacing w:val="-1"/>
                <w:sz w:val="21"/>
                <w:lang w:eastAsia="ja-JP"/>
              </w:rPr>
              <w:t>９～17</w:t>
            </w:r>
            <w:r w:rsidR="00112A37">
              <w:rPr>
                <w:rFonts w:hint="eastAsia"/>
                <w:spacing w:val="-1"/>
                <w:sz w:val="21"/>
                <w:lang w:eastAsia="ja-JP"/>
              </w:rPr>
              <w:t>時</w:t>
            </w:r>
            <w:r w:rsidR="00112A37" w:rsidRPr="002F66E9">
              <w:rPr>
                <w:rFonts w:hint="eastAsia"/>
                <w:spacing w:val="-1"/>
                <w:sz w:val="21"/>
                <w:lang w:eastAsia="ja-JP"/>
              </w:rPr>
              <w:t>）</w:t>
            </w:r>
          </w:p>
          <w:p w14:paraId="749ECEDD" w14:textId="44D09FEE" w:rsidR="005D0CD7" w:rsidRPr="002F66E9" w:rsidRDefault="00112A37" w:rsidP="00601F22">
            <w:pPr>
              <w:pStyle w:val="TableParagraph"/>
              <w:spacing w:line="274" w:lineRule="exact"/>
              <w:ind w:left="93"/>
              <w:jc w:val="both"/>
              <w:rPr>
                <w:spacing w:val="-1"/>
                <w:sz w:val="21"/>
                <w:lang w:eastAsia="ja-JP"/>
              </w:rPr>
            </w:pPr>
            <w:r>
              <w:rPr>
                <w:rFonts w:hint="eastAsia"/>
                <w:spacing w:val="-1"/>
                <w:sz w:val="21"/>
                <w:lang w:eastAsia="ja-JP"/>
              </w:rPr>
              <w:t xml:space="preserve">　メール：</w:t>
            </w:r>
            <w:r>
              <w:rPr>
                <w:spacing w:val="-1"/>
                <w:sz w:val="21"/>
                <w:lang w:eastAsia="ja-JP"/>
              </w:rPr>
              <w:t>bank298@hosp.tsukuba.ac.jp</w:t>
            </w:r>
          </w:p>
        </w:tc>
      </w:tr>
    </w:tbl>
    <w:p w14:paraId="12944E92" w14:textId="77777777" w:rsidR="00601F22" w:rsidRPr="00601F22" w:rsidRDefault="00601F22" w:rsidP="00F80AFC">
      <w:pPr>
        <w:rPr>
          <w:lang w:eastAsia="ja-JP"/>
        </w:rPr>
      </w:pPr>
    </w:p>
    <w:sectPr w:rsidR="00601F22" w:rsidRPr="00601F22" w:rsidSect="00F80AFC">
      <w:footerReference w:type="default" r:id="rId8"/>
      <w:type w:val="continuous"/>
      <w:pgSz w:w="11910" w:h="16840"/>
      <w:pgMar w:top="1401" w:right="1021" w:bottom="1162" w:left="148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58427" w14:textId="77777777" w:rsidR="006F5B60" w:rsidRDefault="006F5B60">
      <w:r>
        <w:separator/>
      </w:r>
    </w:p>
  </w:endnote>
  <w:endnote w:type="continuationSeparator" w:id="0">
    <w:p w14:paraId="04FCA6A4" w14:textId="77777777" w:rsidR="006F5B60" w:rsidRDefault="006F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1F8FA" w14:textId="77777777" w:rsidR="00CA4685" w:rsidRDefault="00CA468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021AC" w14:textId="77777777" w:rsidR="006F5B60" w:rsidRDefault="006F5B60">
      <w:r>
        <w:separator/>
      </w:r>
    </w:p>
  </w:footnote>
  <w:footnote w:type="continuationSeparator" w:id="0">
    <w:p w14:paraId="1875608E" w14:textId="77777777" w:rsidR="006F5B60" w:rsidRDefault="006F5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0124B"/>
    <w:multiLevelType w:val="hybridMultilevel"/>
    <w:tmpl w:val="DFF66A9A"/>
    <w:lvl w:ilvl="0" w:tplc="007E399C">
      <w:start w:val="1"/>
      <w:numFmt w:val="decimal"/>
      <w:lvlText w:val="%1."/>
      <w:lvlJc w:val="left"/>
      <w:pPr>
        <w:ind w:left="418" w:hanging="317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9848A51C">
      <w:numFmt w:val="bullet"/>
      <w:lvlText w:val="•"/>
      <w:lvlJc w:val="left"/>
      <w:pPr>
        <w:ind w:left="1308" w:hanging="317"/>
      </w:pPr>
      <w:rPr>
        <w:rFonts w:hint="default"/>
      </w:rPr>
    </w:lvl>
    <w:lvl w:ilvl="2" w:tplc="A9AE2BD6">
      <w:numFmt w:val="bullet"/>
      <w:lvlText w:val="•"/>
      <w:lvlJc w:val="left"/>
      <w:pPr>
        <w:ind w:left="2197" w:hanging="317"/>
      </w:pPr>
      <w:rPr>
        <w:rFonts w:hint="default"/>
      </w:rPr>
    </w:lvl>
    <w:lvl w:ilvl="3" w:tplc="3ADEDBD4">
      <w:numFmt w:val="bullet"/>
      <w:lvlText w:val="•"/>
      <w:lvlJc w:val="left"/>
      <w:pPr>
        <w:ind w:left="3085" w:hanging="317"/>
      </w:pPr>
      <w:rPr>
        <w:rFonts w:hint="default"/>
      </w:rPr>
    </w:lvl>
    <w:lvl w:ilvl="4" w:tplc="10B2E760">
      <w:numFmt w:val="bullet"/>
      <w:lvlText w:val="•"/>
      <w:lvlJc w:val="left"/>
      <w:pPr>
        <w:ind w:left="3974" w:hanging="317"/>
      </w:pPr>
      <w:rPr>
        <w:rFonts w:hint="default"/>
      </w:rPr>
    </w:lvl>
    <w:lvl w:ilvl="5" w:tplc="DED4EB44">
      <w:numFmt w:val="bullet"/>
      <w:lvlText w:val="•"/>
      <w:lvlJc w:val="left"/>
      <w:pPr>
        <w:ind w:left="4863" w:hanging="317"/>
      </w:pPr>
      <w:rPr>
        <w:rFonts w:hint="default"/>
      </w:rPr>
    </w:lvl>
    <w:lvl w:ilvl="6" w:tplc="236A22E8">
      <w:numFmt w:val="bullet"/>
      <w:lvlText w:val="•"/>
      <w:lvlJc w:val="left"/>
      <w:pPr>
        <w:ind w:left="5751" w:hanging="317"/>
      </w:pPr>
      <w:rPr>
        <w:rFonts w:hint="default"/>
      </w:rPr>
    </w:lvl>
    <w:lvl w:ilvl="7" w:tplc="7042374C">
      <w:numFmt w:val="bullet"/>
      <w:lvlText w:val="•"/>
      <w:lvlJc w:val="left"/>
      <w:pPr>
        <w:ind w:left="6640" w:hanging="317"/>
      </w:pPr>
      <w:rPr>
        <w:rFonts w:hint="default"/>
      </w:rPr>
    </w:lvl>
    <w:lvl w:ilvl="8" w:tplc="B5AACD72">
      <w:numFmt w:val="bullet"/>
      <w:lvlText w:val="•"/>
      <w:lvlJc w:val="left"/>
      <w:pPr>
        <w:ind w:left="7529" w:hanging="317"/>
      </w:pPr>
      <w:rPr>
        <w:rFonts w:hint="default"/>
      </w:rPr>
    </w:lvl>
  </w:abstractNum>
  <w:abstractNum w:abstractNumId="1">
    <w:nsid w:val="21CF2FC8"/>
    <w:multiLevelType w:val="hybridMultilevel"/>
    <w:tmpl w:val="821000A0"/>
    <w:lvl w:ilvl="0" w:tplc="33A6C540">
      <w:start w:val="1"/>
      <w:numFmt w:val="decimal"/>
      <w:lvlText w:val="%1"/>
      <w:lvlJc w:val="left"/>
      <w:pPr>
        <w:ind w:left="462" w:hanging="36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6567AB2">
      <w:numFmt w:val="bullet"/>
      <w:lvlText w:val="•"/>
      <w:lvlJc w:val="left"/>
      <w:pPr>
        <w:ind w:left="1297" w:hanging="360"/>
      </w:pPr>
      <w:rPr>
        <w:rFonts w:hint="default"/>
      </w:rPr>
    </w:lvl>
    <w:lvl w:ilvl="2" w:tplc="68ACEAE2">
      <w:numFmt w:val="bullet"/>
      <w:lvlText w:val="•"/>
      <w:lvlJc w:val="left"/>
      <w:pPr>
        <w:ind w:left="2135" w:hanging="360"/>
      </w:pPr>
      <w:rPr>
        <w:rFonts w:hint="default"/>
      </w:rPr>
    </w:lvl>
    <w:lvl w:ilvl="3" w:tplc="9B905F22"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FC003EA6">
      <w:numFmt w:val="bullet"/>
      <w:lvlText w:val="•"/>
      <w:lvlJc w:val="left"/>
      <w:pPr>
        <w:ind w:left="3811" w:hanging="360"/>
      </w:pPr>
      <w:rPr>
        <w:rFonts w:hint="default"/>
      </w:rPr>
    </w:lvl>
    <w:lvl w:ilvl="5" w:tplc="BC48C55E">
      <w:numFmt w:val="bullet"/>
      <w:lvlText w:val="•"/>
      <w:lvlJc w:val="left"/>
      <w:pPr>
        <w:ind w:left="4649" w:hanging="360"/>
      </w:pPr>
      <w:rPr>
        <w:rFonts w:hint="default"/>
      </w:rPr>
    </w:lvl>
    <w:lvl w:ilvl="6" w:tplc="1CBCAF68">
      <w:numFmt w:val="bullet"/>
      <w:lvlText w:val="•"/>
      <w:lvlJc w:val="left"/>
      <w:pPr>
        <w:ind w:left="5487" w:hanging="360"/>
      </w:pPr>
      <w:rPr>
        <w:rFonts w:hint="default"/>
      </w:rPr>
    </w:lvl>
    <w:lvl w:ilvl="7" w:tplc="B99414F2">
      <w:numFmt w:val="bullet"/>
      <w:lvlText w:val="•"/>
      <w:lvlJc w:val="left"/>
      <w:pPr>
        <w:ind w:left="6325" w:hanging="360"/>
      </w:pPr>
      <w:rPr>
        <w:rFonts w:hint="default"/>
      </w:rPr>
    </w:lvl>
    <w:lvl w:ilvl="8" w:tplc="D0944562">
      <w:numFmt w:val="bullet"/>
      <w:lvlText w:val="•"/>
      <w:lvlJc w:val="left"/>
      <w:pPr>
        <w:ind w:left="7163" w:hanging="360"/>
      </w:pPr>
      <w:rPr>
        <w:rFonts w:hint="default"/>
      </w:rPr>
    </w:lvl>
  </w:abstractNum>
  <w:abstractNum w:abstractNumId="2">
    <w:nsid w:val="242C5EAB"/>
    <w:multiLevelType w:val="hybridMultilevel"/>
    <w:tmpl w:val="07465E68"/>
    <w:lvl w:ilvl="0" w:tplc="4D1A57AA">
      <w:numFmt w:val="bullet"/>
      <w:lvlText w:val="□"/>
      <w:lvlJc w:val="left"/>
      <w:pPr>
        <w:ind w:left="655" w:hanging="351"/>
      </w:pPr>
      <w:rPr>
        <w:rFonts w:ascii="ＭＳ Ｐ明朝" w:eastAsia="ＭＳ Ｐ明朝" w:hAnsi="ＭＳ Ｐ明朝" w:cs="ＭＳ Ｐ明朝" w:hint="default"/>
        <w:w w:val="100"/>
        <w:sz w:val="21"/>
        <w:szCs w:val="21"/>
      </w:rPr>
    </w:lvl>
    <w:lvl w:ilvl="1" w:tplc="8E7E0936">
      <w:numFmt w:val="bullet"/>
      <w:lvlText w:val="•"/>
      <w:lvlJc w:val="left"/>
      <w:pPr>
        <w:ind w:left="1295" w:hanging="351"/>
      </w:pPr>
      <w:rPr>
        <w:rFonts w:hint="default"/>
      </w:rPr>
    </w:lvl>
    <w:lvl w:ilvl="2" w:tplc="D534CBEE">
      <w:numFmt w:val="bullet"/>
      <w:lvlText w:val="•"/>
      <w:lvlJc w:val="left"/>
      <w:pPr>
        <w:ind w:left="1930" w:hanging="351"/>
      </w:pPr>
      <w:rPr>
        <w:rFonts w:hint="default"/>
      </w:rPr>
    </w:lvl>
    <w:lvl w:ilvl="3" w:tplc="ED02E878">
      <w:numFmt w:val="bullet"/>
      <w:lvlText w:val="•"/>
      <w:lvlJc w:val="left"/>
      <w:pPr>
        <w:ind w:left="2565" w:hanging="351"/>
      </w:pPr>
      <w:rPr>
        <w:rFonts w:hint="default"/>
      </w:rPr>
    </w:lvl>
    <w:lvl w:ilvl="4" w:tplc="07664676">
      <w:numFmt w:val="bullet"/>
      <w:lvlText w:val="•"/>
      <w:lvlJc w:val="left"/>
      <w:pPr>
        <w:ind w:left="3200" w:hanging="351"/>
      </w:pPr>
      <w:rPr>
        <w:rFonts w:hint="default"/>
      </w:rPr>
    </w:lvl>
    <w:lvl w:ilvl="5" w:tplc="851A94FE">
      <w:numFmt w:val="bullet"/>
      <w:lvlText w:val="•"/>
      <w:lvlJc w:val="left"/>
      <w:pPr>
        <w:ind w:left="3835" w:hanging="351"/>
      </w:pPr>
      <w:rPr>
        <w:rFonts w:hint="default"/>
      </w:rPr>
    </w:lvl>
    <w:lvl w:ilvl="6" w:tplc="39A27102">
      <w:numFmt w:val="bullet"/>
      <w:lvlText w:val="•"/>
      <w:lvlJc w:val="left"/>
      <w:pPr>
        <w:ind w:left="4470" w:hanging="351"/>
      </w:pPr>
      <w:rPr>
        <w:rFonts w:hint="default"/>
      </w:rPr>
    </w:lvl>
    <w:lvl w:ilvl="7" w:tplc="DE5AE5CE">
      <w:numFmt w:val="bullet"/>
      <w:lvlText w:val="•"/>
      <w:lvlJc w:val="left"/>
      <w:pPr>
        <w:ind w:left="5105" w:hanging="351"/>
      </w:pPr>
      <w:rPr>
        <w:rFonts w:hint="default"/>
      </w:rPr>
    </w:lvl>
    <w:lvl w:ilvl="8" w:tplc="BFAA9050">
      <w:numFmt w:val="bullet"/>
      <w:lvlText w:val="•"/>
      <w:lvlJc w:val="left"/>
      <w:pPr>
        <w:ind w:left="5741" w:hanging="351"/>
      </w:pPr>
      <w:rPr>
        <w:rFonts w:hint="default"/>
      </w:rPr>
    </w:lvl>
  </w:abstractNum>
  <w:abstractNum w:abstractNumId="3">
    <w:nsid w:val="253F0FCA"/>
    <w:multiLevelType w:val="hybridMultilevel"/>
    <w:tmpl w:val="B656B2F6"/>
    <w:lvl w:ilvl="0" w:tplc="0922A59E">
      <w:numFmt w:val="bullet"/>
      <w:lvlText w:val="□"/>
      <w:lvlJc w:val="left"/>
      <w:pPr>
        <w:ind w:left="710" w:hanging="351"/>
      </w:pPr>
      <w:rPr>
        <w:rFonts w:ascii="ＭＳ Ｐ明朝" w:eastAsia="ＭＳ Ｐ明朝" w:hAnsi="ＭＳ Ｐ明朝" w:cs="ＭＳ Ｐ明朝" w:hint="default"/>
        <w:w w:val="100"/>
        <w:sz w:val="21"/>
        <w:szCs w:val="21"/>
      </w:rPr>
    </w:lvl>
    <w:lvl w:ilvl="1" w:tplc="39586082">
      <w:numFmt w:val="bullet"/>
      <w:lvlText w:val="•"/>
      <w:lvlJc w:val="left"/>
      <w:pPr>
        <w:ind w:left="1349" w:hanging="351"/>
      </w:pPr>
      <w:rPr>
        <w:rFonts w:hint="default"/>
      </w:rPr>
    </w:lvl>
    <w:lvl w:ilvl="2" w:tplc="E034CF9E">
      <w:numFmt w:val="bullet"/>
      <w:lvlText w:val="•"/>
      <w:lvlJc w:val="left"/>
      <w:pPr>
        <w:ind w:left="1978" w:hanging="351"/>
      </w:pPr>
      <w:rPr>
        <w:rFonts w:hint="default"/>
      </w:rPr>
    </w:lvl>
    <w:lvl w:ilvl="3" w:tplc="7E1A3CC0">
      <w:numFmt w:val="bullet"/>
      <w:lvlText w:val="•"/>
      <w:lvlJc w:val="left"/>
      <w:pPr>
        <w:ind w:left="2607" w:hanging="351"/>
      </w:pPr>
      <w:rPr>
        <w:rFonts w:hint="default"/>
      </w:rPr>
    </w:lvl>
    <w:lvl w:ilvl="4" w:tplc="F8BCE368">
      <w:numFmt w:val="bullet"/>
      <w:lvlText w:val="•"/>
      <w:lvlJc w:val="left"/>
      <w:pPr>
        <w:ind w:left="3236" w:hanging="351"/>
      </w:pPr>
      <w:rPr>
        <w:rFonts w:hint="default"/>
      </w:rPr>
    </w:lvl>
    <w:lvl w:ilvl="5" w:tplc="8B9A0280">
      <w:numFmt w:val="bullet"/>
      <w:lvlText w:val="•"/>
      <w:lvlJc w:val="left"/>
      <w:pPr>
        <w:ind w:left="3865" w:hanging="351"/>
      </w:pPr>
      <w:rPr>
        <w:rFonts w:hint="default"/>
      </w:rPr>
    </w:lvl>
    <w:lvl w:ilvl="6" w:tplc="589E1BCC">
      <w:numFmt w:val="bullet"/>
      <w:lvlText w:val="•"/>
      <w:lvlJc w:val="left"/>
      <w:pPr>
        <w:ind w:left="4494" w:hanging="351"/>
      </w:pPr>
      <w:rPr>
        <w:rFonts w:hint="default"/>
      </w:rPr>
    </w:lvl>
    <w:lvl w:ilvl="7" w:tplc="E7C62590">
      <w:numFmt w:val="bullet"/>
      <w:lvlText w:val="•"/>
      <w:lvlJc w:val="left"/>
      <w:pPr>
        <w:ind w:left="5123" w:hanging="351"/>
      </w:pPr>
      <w:rPr>
        <w:rFonts w:hint="default"/>
      </w:rPr>
    </w:lvl>
    <w:lvl w:ilvl="8" w:tplc="55E249B2">
      <w:numFmt w:val="bullet"/>
      <w:lvlText w:val="•"/>
      <w:lvlJc w:val="left"/>
      <w:pPr>
        <w:ind w:left="5753" w:hanging="351"/>
      </w:pPr>
      <w:rPr>
        <w:rFonts w:hint="default"/>
      </w:rPr>
    </w:lvl>
  </w:abstractNum>
  <w:abstractNum w:abstractNumId="4">
    <w:nsid w:val="3DBE7373"/>
    <w:multiLevelType w:val="hybridMultilevel"/>
    <w:tmpl w:val="88164CF4"/>
    <w:lvl w:ilvl="0" w:tplc="A41434A4">
      <w:numFmt w:val="bullet"/>
      <w:lvlText w:val="□"/>
      <w:lvlJc w:val="left"/>
      <w:pPr>
        <w:ind w:left="712" w:hanging="351"/>
      </w:pPr>
      <w:rPr>
        <w:rFonts w:ascii="ＭＳ Ｐ明朝" w:eastAsia="ＭＳ Ｐ明朝" w:hAnsi="ＭＳ Ｐ明朝" w:cs="ＭＳ Ｐ明朝" w:hint="default"/>
        <w:w w:val="100"/>
        <w:sz w:val="21"/>
        <w:szCs w:val="21"/>
      </w:rPr>
    </w:lvl>
    <w:lvl w:ilvl="1" w:tplc="C6AC437E">
      <w:numFmt w:val="bullet"/>
      <w:lvlText w:val="•"/>
      <w:lvlJc w:val="left"/>
      <w:pPr>
        <w:ind w:left="1348" w:hanging="351"/>
      </w:pPr>
      <w:rPr>
        <w:rFonts w:hint="default"/>
      </w:rPr>
    </w:lvl>
    <w:lvl w:ilvl="2" w:tplc="9770432A">
      <w:numFmt w:val="bullet"/>
      <w:lvlText w:val="•"/>
      <w:lvlJc w:val="left"/>
      <w:pPr>
        <w:ind w:left="1977" w:hanging="351"/>
      </w:pPr>
      <w:rPr>
        <w:rFonts w:hint="default"/>
      </w:rPr>
    </w:lvl>
    <w:lvl w:ilvl="3" w:tplc="250CB97C">
      <w:numFmt w:val="bullet"/>
      <w:lvlText w:val="•"/>
      <w:lvlJc w:val="left"/>
      <w:pPr>
        <w:ind w:left="2606" w:hanging="351"/>
      </w:pPr>
      <w:rPr>
        <w:rFonts w:hint="default"/>
      </w:rPr>
    </w:lvl>
    <w:lvl w:ilvl="4" w:tplc="767CEAB8">
      <w:numFmt w:val="bullet"/>
      <w:lvlText w:val="•"/>
      <w:lvlJc w:val="left"/>
      <w:pPr>
        <w:ind w:left="3235" w:hanging="351"/>
      </w:pPr>
      <w:rPr>
        <w:rFonts w:hint="default"/>
      </w:rPr>
    </w:lvl>
    <w:lvl w:ilvl="5" w:tplc="203CE098">
      <w:numFmt w:val="bullet"/>
      <w:lvlText w:val="•"/>
      <w:lvlJc w:val="left"/>
      <w:pPr>
        <w:ind w:left="3864" w:hanging="351"/>
      </w:pPr>
      <w:rPr>
        <w:rFonts w:hint="default"/>
      </w:rPr>
    </w:lvl>
    <w:lvl w:ilvl="6" w:tplc="AAE6EC54">
      <w:numFmt w:val="bullet"/>
      <w:lvlText w:val="•"/>
      <w:lvlJc w:val="left"/>
      <w:pPr>
        <w:ind w:left="4493" w:hanging="351"/>
      </w:pPr>
      <w:rPr>
        <w:rFonts w:hint="default"/>
      </w:rPr>
    </w:lvl>
    <w:lvl w:ilvl="7" w:tplc="12BAF1F6">
      <w:numFmt w:val="bullet"/>
      <w:lvlText w:val="•"/>
      <w:lvlJc w:val="left"/>
      <w:pPr>
        <w:ind w:left="5122" w:hanging="351"/>
      </w:pPr>
      <w:rPr>
        <w:rFonts w:hint="default"/>
      </w:rPr>
    </w:lvl>
    <w:lvl w:ilvl="8" w:tplc="FFC0F038">
      <w:numFmt w:val="bullet"/>
      <w:lvlText w:val="•"/>
      <w:lvlJc w:val="left"/>
      <w:pPr>
        <w:ind w:left="5751" w:hanging="351"/>
      </w:pPr>
      <w:rPr>
        <w:rFonts w:hint="default"/>
      </w:rPr>
    </w:lvl>
  </w:abstractNum>
  <w:abstractNum w:abstractNumId="5">
    <w:nsid w:val="44396EEC"/>
    <w:multiLevelType w:val="hybridMultilevel"/>
    <w:tmpl w:val="46E4E604"/>
    <w:lvl w:ilvl="0" w:tplc="B01CC6B4">
      <w:numFmt w:val="bullet"/>
      <w:lvlText w:val="□"/>
      <w:lvlJc w:val="left"/>
      <w:pPr>
        <w:ind w:left="712" w:hanging="351"/>
      </w:pPr>
      <w:rPr>
        <w:rFonts w:ascii="ＭＳ Ｐ明朝" w:eastAsia="ＭＳ Ｐ明朝" w:hAnsi="ＭＳ Ｐ明朝" w:cs="ＭＳ Ｐ明朝" w:hint="default"/>
        <w:w w:val="100"/>
        <w:sz w:val="21"/>
        <w:szCs w:val="21"/>
      </w:rPr>
    </w:lvl>
    <w:lvl w:ilvl="1" w:tplc="769CCE16">
      <w:numFmt w:val="bullet"/>
      <w:lvlText w:val="•"/>
      <w:lvlJc w:val="left"/>
      <w:pPr>
        <w:ind w:left="1348" w:hanging="351"/>
      </w:pPr>
      <w:rPr>
        <w:rFonts w:hint="default"/>
      </w:rPr>
    </w:lvl>
    <w:lvl w:ilvl="2" w:tplc="BBD439F6">
      <w:numFmt w:val="bullet"/>
      <w:lvlText w:val="•"/>
      <w:lvlJc w:val="left"/>
      <w:pPr>
        <w:ind w:left="1977" w:hanging="351"/>
      </w:pPr>
      <w:rPr>
        <w:rFonts w:hint="default"/>
      </w:rPr>
    </w:lvl>
    <w:lvl w:ilvl="3" w:tplc="F9365032">
      <w:numFmt w:val="bullet"/>
      <w:lvlText w:val="•"/>
      <w:lvlJc w:val="left"/>
      <w:pPr>
        <w:ind w:left="2606" w:hanging="351"/>
      </w:pPr>
      <w:rPr>
        <w:rFonts w:hint="default"/>
      </w:rPr>
    </w:lvl>
    <w:lvl w:ilvl="4" w:tplc="F006B246">
      <w:numFmt w:val="bullet"/>
      <w:lvlText w:val="•"/>
      <w:lvlJc w:val="left"/>
      <w:pPr>
        <w:ind w:left="3235" w:hanging="351"/>
      </w:pPr>
      <w:rPr>
        <w:rFonts w:hint="default"/>
      </w:rPr>
    </w:lvl>
    <w:lvl w:ilvl="5" w:tplc="BEDA54FA">
      <w:numFmt w:val="bullet"/>
      <w:lvlText w:val="•"/>
      <w:lvlJc w:val="left"/>
      <w:pPr>
        <w:ind w:left="3864" w:hanging="351"/>
      </w:pPr>
      <w:rPr>
        <w:rFonts w:hint="default"/>
      </w:rPr>
    </w:lvl>
    <w:lvl w:ilvl="6" w:tplc="5148CE0A">
      <w:numFmt w:val="bullet"/>
      <w:lvlText w:val="•"/>
      <w:lvlJc w:val="left"/>
      <w:pPr>
        <w:ind w:left="4493" w:hanging="351"/>
      </w:pPr>
      <w:rPr>
        <w:rFonts w:hint="default"/>
      </w:rPr>
    </w:lvl>
    <w:lvl w:ilvl="7" w:tplc="E11EE03E">
      <w:numFmt w:val="bullet"/>
      <w:lvlText w:val="•"/>
      <w:lvlJc w:val="left"/>
      <w:pPr>
        <w:ind w:left="5122" w:hanging="351"/>
      </w:pPr>
      <w:rPr>
        <w:rFonts w:hint="default"/>
      </w:rPr>
    </w:lvl>
    <w:lvl w:ilvl="8" w:tplc="3EFCD3B6">
      <w:numFmt w:val="bullet"/>
      <w:lvlText w:val="•"/>
      <w:lvlJc w:val="left"/>
      <w:pPr>
        <w:ind w:left="5751" w:hanging="351"/>
      </w:pPr>
      <w:rPr>
        <w:rFonts w:hint="default"/>
      </w:rPr>
    </w:lvl>
  </w:abstractNum>
  <w:abstractNum w:abstractNumId="6">
    <w:nsid w:val="479B4518"/>
    <w:multiLevelType w:val="hybridMultilevel"/>
    <w:tmpl w:val="FE5470A4"/>
    <w:lvl w:ilvl="0" w:tplc="B0D0B308">
      <w:numFmt w:val="bullet"/>
      <w:lvlText w:val="□"/>
      <w:lvlJc w:val="left"/>
      <w:pPr>
        <w:ind w:left="628" w:hanging="351"/>
      </w:pPr>
      <w:rPr>
        <w:rFonts w:ascii="ＭＳ Ｐ明朝" w:eastAsia="ＭＳ Ｐ明朝" w:hAnsi="ＭＳ Ｐ明朝" w:cs="ＭＳ Ｐ明朝" w:hint="default"/>
        <w:w w:val="100"/>
        <w:sz w:val="21"/>
        <w:szCs w:val="21"/>
      </w:rPr>
    </w:lvl>
    <w:lvl w:ilvl="1" w:tplc="AF2E1FE6">
      <w:numFmt w:val="bullet"/>
      <w:lvlText w:val="•"/>
      <w:lvlJc w:val="left"/>
      <w:pPr>
        <w:ind w:left="1080" w:hanging="351"/>
      </w:pPr>
      <w:rPr>
        <w:rFonts w:hint="default"/>
      </w:rPr>
    </w:lvl>
    <w:lvl w:ilvl="2" w:tplc="FC063042">
      <w:numFmt w:val="bullet"/>
      <w:lvlText w:val="•"/>
      <w:lvlJc w:val="left"/>
      <w:pPr>
        <w:ind w:left="1739" w:hanging="351"/>
      </w:pPr>
      <w:rPr>
        <w:rFonts w:hint="default"/>
      </w:rPr>
    </w:lvl>
    <w:lvl w:ilvl="3" w:tplc="AEF67FE8">
      <w:numFmt w:val="bullet"/>
      <w:lvlText w:val="•"/>
      <w:lvlJc w:val="left"/>
      <w:pPr>
        <w:ind w:left="2398" w:hanging="351"/>
      </w:pPr>
      <w:rPr>
        <w:rFonts w:hint="default"/>
      </w:rPr>
    </w:lvl>
    <w:lvl w:ilvl="4" w:tplc="675CAAD4">
      <w:numFmt w:val="bullet"/>
      <w:lvlText w:val="•"/>
      <w:lvlJc w:val="left"/>
      <w:pPr>
        <w:ind w:left="3057" w:hanging="351"/>
      </w:pPr>
      <w:rPr>
        <w:rFonts w:hint="default"/>
      </w:rPr>
    </w:lvl>
    <w:lvl w:ilvl="5" w:tplc="2DA0C5C8">
      <w:numFmt w:val="bullet"/>
      <w:lvlText w:val="•"/>
      <w:lvlJc w:val="left"/>
      <w:pPr>
        <w:ind w:left="3716" w:hanging="351"/>
      </w:pPr>
      <w:rPr>
        <w:rFonts w:hint="default"/>
      </w:rPr>
    </w:lvl>
    <w:lvl w:ilvl="6" w:tplc="41909798">
      <w:numFmt w:val="bullet"/>
      <w:lvlText w:val="•"/>
      <w:lvlJc w:val="left"/>
      <w:pPr>
        <w:ind w:left="4375" w:hanging="351"/>
      </w:pPr>
      <w:rPr>
        <w:rFonts w:hint="default"/>
      </w:rPr>
    </w:lvl>
    <w:lvl w:ilvl="7" w:tplc="412CB15A">
      <w:numFmt w:val="bullet"/>
      <w:lvlText w:val="•"/>
      <w:lvlJc w:val="left"/>
      <w:pPr>
        <w:ind w:left="5034" w:hanging="351"/>
      </w:pPr>
      <w:rPr>
        <w:rFonts w:hint="default"/>
      </w:rPr>
    </w:lvl>
    <w:lvl w:ilvl="8" w:tplc="6EF413D8">
      <w:numFmt w:val="bullet"/>
      <w:lvlText w:val="•"/>
      <w:lvlJc w:val="left"/>
      <w:pPr>
        <w:ind w:left="5693" w:hanging="351"/>
      </w:pPr>
      <w:rPr>
        <w:rFonts w:hint="default"/>
      </w:rPr>
    </w:lvl>
  </w:abstractNum>
  <w:abstractNum w:abstractNumId="7">
    <w:nsid w:val="522F15EA"/>
    <w:multiLevelType w:val="hybridMultilevel"/>
    <w:tmpl w:val="DCA0661A"/>
    <w:lvl w:ilvl="0" w:tplc="67220D20">
      <w:start w:val="1"/>
      <w:numFmt w:val="decimal"/>
      <w:lvlText w:val="%1"/>
      <w:lvlJc w:val="left"/>
      <w:pPr>
        <w:ind w:left="462" w:hanging="36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F126EFEE">
      <w:start w:val="1"/>
      <w:numFmt w:val="decimal"/>
      <w:lvlText w:val="%2."/>
      <w:lvlJc w:val="left"/>
      <w:pPr>
        <w:ind w:left="508" w:hanging="296"/>
      </w:pPr>
      <w:rPr>
        <w:rFonts w:ascii="Century" w:eastAsia="Century" w:hAnsi="Century" w:cs="Century" w:hint="default"/>
        <w:spacing w:val="-1"/>
        <w:w w:val="100"/>
        <w:sz w:val="22"/>
        <w:szCs w:val="22"/>
      </w:rPr>
    </w:lvl>
    <w:lvl w:ilvl="2" w:tplc="18362A32">
      <w:numFmt w:val="bullet"/>
      <w:lvlText w:val="□"/>
      <w:lvlJc w:val="left"/>
      <w:pPr>
        <w:ind w:left="1034" w:hanging="480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3" w:tplc="0CE4DE0C">
      <w:numFmt w:val="bullet"/>
      <w:lvlText w:val="•"/>
      <w:lvlJc w:val="left"/>
      <w:pPr>
        <w:ind w:left="2014" w:hanging="480"/>
      </w:pPr>
      <w:rPr>
        <w:rFonts w:hint="default"/>
      </w:rPr>
    </w:lvl>
    <w:lvl w:ilvl="4" w:tplc="F5F8B780">
      <w:numFmt w:val="bullet"/>
      <w:lvlText w:val="•"/>
      <w:lvlJc w:val="left"/>
      <w:pPr>
        <w:ind w:left="2989" w:hanging="480"/>
      </w:pPr>
      <w:rPr>
        <w:rFonts w:hint="default"/>
      </w:rPr>
    </w:lvl>
    <w:lvl w:ilvl="5" w:tplc="4E987D34">
      <w:numFmt w:val="bullet"/>
      <w:lvlText w:val="•"/>
      <w:lvlJc w:val="left"/>
      <w:pPr>
        <w:ind w:left="3964" w:hanging="480"/>
      </w:pPr>
      <w:rPr>
        <w:rFonts w:hint="default"/>
      </w:rPr>
    </w:lvl>
    <w:lvl w:ilvl="6" w:tplc="D99E384C">
      <w:numFmt w:val="bullet"/>
      <w:lvlText w:val="•"/>
      <w:lvlJc w:val="left"/>
      <w:pPr>
        <w:ind w:left="4939" w:hanging="480"/>
      </w:pPr>
      <w:rPr>
        <w:rFonts w:hint="default"/>
      </w:rPr>
    </w:lvl>
    <w:lvl w:ilvl="7" w:tplc="15885368">
      <w:numFmt w:val="bullet"/>
      <w:lvlText w:val="•"/>
      <w:lvlJc w:val="left"/>
      <w:pPr>
        <w:ind w:left="5914" w:hanging="480"/>
      </w:pPr>
      <w:rPr>
        <w:rFonts w:hint="default"/>
      </w:rPr>
    </w:lvl>
    <w:lvl w:ilvl="8" w:tplc="31BA1A14">
      <w:numFmt w:val="bullet"/>
      <w:lvlText w:val="•"/>
      <w:lvlJc w:val="left"/>
      <w:pPr>
        <w:ind w:left="6889" w:hanging="480"/>
      </w:pPr>
      <w:rPr>
        <w:rFonts w:hint="default"/>
      </w:rPr>
    </w:lvl>
  </w:abstractNum>
  <w:abstractNum w:abstractNumId="8">
    <w:nsid w:val="5517143A"/>
    <w:multiLevelType w:val="hybridMultilevel"/>
    <w:tmpl w:val="2DB04354"/>
    <w:lvl w:ilvl="0" w:tplc="3900374E">
      <w:numFmt w:val="bullet"/>
      <w:lvlText w:val="□"/>
      <w:lvlJc w:val="left"/>
      <w:pPr>
        <w:ind w:left="708" w:hanging="351"/>
      </w:pPr>
      <w:rPr>
        <w:rFonts w:ascii="ＭＳ Ｐ明朝" w:eastAsia="ＭＳ Ｐ明朝" w:hAnsi="ＭＳ Ｐ明朝" w:cs="ＭＳ Ｐ明朝" w:hint="default"/>
        <w:w w:val="100"/>
        <w:sz w:val="21"/>
        <w:szCs w:val="21"/>
      </w:rPr>
    </w:lvl>
    <w:lvl w:ilvl="1" w:tplc="0F6C05FC">
      <w:numFmt w:val="bullet"/>
      <w:lvlText w:val="•"/>
      <w:lvlJc w:val="left"/>
      <w:pPr>
        <w:ind w:left="1330" w:hanging="351"/>
      </w:pPr>
      <w:rPr>
        <w:rFonts w:hint="default"/>
      </w:rPr>
    </w:lvl>
    <w:lvl w:ilvl="2" w:tplc="0DF82B0E">
      <w:numFmt w:val="bullet"/>
      <w:lvlText w:val="•"/>
      <w:lvlJc w:val="left"/>
      <w:pPr>
        <w:ind w:left="1961" w:hanging="351"/>
      </w:pPr>
      <w:rPr>
        <w:rFonts w:hint="default"/>
      </w:rPr>
    </w:lvl>
    <w:lvl w:ilvl="3" w:tplc="191A7C42">
      <w:numFmt w:val="bullet"/>
      <w:lvlText w:val="•"/>
      <w:lvlJc w:val="left"/>
      <w:pPr>
        <w:ind w:left="2592" w:hanging="351"/>
      </w:pPr>
      <w:rPr>
        <w:rFonts w:hint="default"/>
      </w:rPr>
    </w:lvl>
    <w:lvl w:ilvl="4" w:tplc="88803D0A">
      <w:numFmt w:val="bullet"/>
      <w:lvlText w:val="•"/>
      <w:lvlJc w:val="left"/>
      <w:pPr>
        <w:ind w:left="3223" w:hanging="351"/>
      </w:pPr>
      <w:rPr>
        <w:rFonts w:hint="default"/>
      </w:rPr>
    </w:lvl>
    <w:lvl w:ilvl="5" w:tplc="097AE9E8">
      <w:numFmt w:val="bullet"/>
      <w:lvlText w:val="•"/>
      <w:lvlJc w:val="left"/>
      <w:pPr>
        <w:ind w:left="3854" w:hanging="351"/>
      </w:pPr>
      <w:rPr>
        <w:rFonts w:hint="default"/>
      </w:rPr>
    </w:lvl>
    <w:lvl w:ilvl="6" w:tplc="052A6156">
      <w:numFmt w:val="bullet"/>
      <w:lvlText w:val="•"/>
      <w:lvlJc w:val="left"/>
      <w:pPr>
        <w:ind w:left="4485" w:hanging="351"/>
      </w:pPr>
      <w:rPr>
        <w:rFonts w:hint="default"/>
      </w:rPr>
    </w:lvl>
    <w:lvl w:ilvl="7" w:tplc="B6F0BB0C">
      <w:numFmt w:val="bullet"/>
      <w:lvlText w:val="•"/>
      <w:lvlJc w:val="left"/>
      <w:pPr>
        <w:ind w:left="5116" w:hanging="351"/>
      </w:pPr>
      <w:rPr>
        <w:rFonts w:hint="default"/>
      </w:rPr>
    </w:lvl>
    <w:lvl w:ilvl="8" w:tplc="599AEE38">
      <w:numFmt w:val="bullet"/>
      <w:lvlText w:val="•"/>
      <w:lvlJc w:val="left"/>
      <w:pPr>
        <w:ind w:left="5747" w:hanging="351"/>
      </w:pPr>
      <w:rPr>
        <w:rFonts w:hint="default"/>
      </w:rPr>
    </w:lvl>
  </w:abstractNum>
  <w:abstractNum w:abstractNumId="9">
    <w:nsid w:val="6092132A"/>
    <w:multiLevelType w:val="hybridMultilevel"/>
    <w:tmpl w:val="CF7A2D60"/>
    <w:lvl w:ilvl="0" w:tplc="0DFE065A">
      <w:numFmt w:val="bullet"/>
      <w:lvlText w:val="□"/>
      <w:lvlJc w:val="left"/>
      <w:pPr>
        <w:ind w:left="655" w:hanging="351"/>
      </w:pPr>
      <w:rPr>
        <w:rFonts w:ascii="ＭＳ Ｐ明朝" w:eastAsia="ＭＳ Ｐ明朝" w:hAnsi="ＭＳ Ｐ明朝" w:cs="ＭＳ Ｐ明朝" w:hint="default"/>
        <w:w w:val="100"/>
        <w:sz w:val="21"/>
        <w:szCs w:val="21"/>
      </w:rPr>
    </w:lvl>
    <w:lvl w:ilvl="1" w:tplc="0062EC7C">
      <w:numFmt w:val="bullet"/>
      <w:lvlText w:val="•"/>
      <w:lvlJc w:val="left"/>
      <w:pPr>
        <w:ind w:left="1295" w:hanging="351"/>
      </w:pPr>
      <w:rPr>
        <w:rFonts w:hint="default"/>
      </w:rPr>
    </w:lvl>
    <w:lvl w:ilvl="2" w:tplc="F17CC34A">
      <w:numFmt w:val="bullet"/>
      <w:lvlText w:val="•"/>
      <w:lvlJc w:val="left"/>
      <w:pPr>
        <w:ind w:left="1930" w:hanging="351"/>
      </w:pPr>
      <w:rPr>
        <w:rFonts w:hint="default"/>
      </w:rPr>
    </w:lvl>
    <w:lvl w:ilvl="3" w:tplc="6E367516">
      <w:numFmt w:val="bullet"/>
      <w:lvlText w:val="•"/>
      <w:lvlJc w:val="left"/>
      <w:pPr>
        <w:ind w:left="2565" w:hanging="351"/>
      </w:pPr>
      <w:rPr>
        <w:rFonts w:hint="default"/>
      </w:rPr>
    </w:lvl>
    <w:lvl w:ilvl="4" w:tplc="686A2534">
      <w:numFmt w:val="bullet"/>
      <w:lvlText w:val="•"/>
      <w:lvlJc w:val="left"/>
      <w:pPr>
        <w:ind w:left="3200" w:hanging="351"/>
      </w:pPr>
      <w:rPr>
        <w:rFonts w:hint="default"/>
      </w:rPr>
    </w:lvl>
    <w:lvl w:ilvl="5" w:tplc="B6008B44">
      <w:numFmt w:val="bullet"/>
      <w:lvlText w:val="•"/>
      <w:lvlJc w:val="left"/>
      <w:pPr>
        <w:ind w:left="3835" w:hanging="351"/>
      </w:pPr>
      <w:rPr>
        <w:rFonts w:hint="default"/>
      </w:rPr>
    </w:lvl>
    <w:lvl w:ilvl="6" w:tplc="128039BE">
      <w:numFmt w:val="bullet"/>
      <w:lvlText w:val="•"/>
      <w:lvlJc w:val="left"/>
      <w:pPr>
        <w:ind w:left="4470" w:hanging="351"/>
      </w:pPr>
      <w:rPr>
        <w:rFonts w:hint="default"/>
      </w:rPr>
    </w:lvl>
    <w:lvl w:ilvl="7" w:tplc="778EFFDA">
      <w:numFmt w:val="bullet"/>
      <w:lvlText w:val="•"/>
      <w:lvlJc w:val="left"/>
      <w:pPr>
        <w:ind w:left="5105" w:hanging="351"/>
      </w:pPr>
      <w:rPr>
        <w:rFonts w:hint="default"/>
      </w:rPr>
    </w:lvl>
    <w:lvl w:ilvl="8" w:tplc="1AC8B4CC">
      <w:numFmt w:val="bullet"/>
      <w:lvlText w:val="•"/>
      <w:lvlJc w:val="left"/>
      <w:pPr>
        <w:ind w:left="5741" w:hanging="351"/>
      </w:pPr>
      <w:rPr>
        <w:rFonts w:hint="default"/>
      </w:rPr>
    </w:lvl>
  </w:abstractNum>
  <w:abstractNum w:abstractNumId="10">
    <w:nsid w:val="61EB3F00"/>
    <w:multiLevelType w:val="hybridMultilevel"/>
    <w:tmpl w:val="23A82B66"/>
    <w:lvl w:ilvl="0" w:tplc="5878616C">
      <w:numFmt w:val="bullet"/>
      <w:lvlText w:val="□"/>
      <w:lvlJc w:val="left"/>
      <w:pPr>
        <w:ind w:left="655" w:hanging="351"/>
      </w:pPr>
      <w:rPr>
        <w:rFonts w:ascii="ＭＳ Ｐ明朝" w:eastAsia="ＭＳ Ｐ明朝" w:hAnsi="ＭＳ Ｐ明朝" w:cs="ＭＳ Ｐ明朝" w:hint="default"/>
        <w:w w:val="100"/>
        <w:sz w:val="21"/>
        <w:szCs w:val="21"/>
      </w:rPr>
    </w:lvl>
    <w:lvl w:ilvl="1" w:tplc="CB027F10">
      <w:numFmt w:val="bullet"/>
      <w:lvlText w:val="•"/>
      <w:lvlJc w:val="left"/>
      <w:pPr>
        <w:ind w:left="1295" w:hanging="351"/>
      </w:pPr>
      <w:rPr>
        <w:rFonts w:hint="default"/>
      </w:rPr>
    </w:lvl>
    <w:lvl w:ilvl="2" w:tplc="2E6EBE96">
      <w:numFmt w:val="bullet"/>
      <w:lvlText w:val="•"/>
      <w:lvlJc w:val="left"/>
      <w:pPr>
        <w:ind w:left="1930" w:hanging="351"/>
      </w:pPr>
      <w:rPr>
        <w:rFonts w:hint="default"/>
      </w:rPr>
    </w:lvl>
    <w:lvl w:ilvl="3" w:tplc="1B088AE2">
      <w:numFmt w:val="bullet"/>
      <w:lvlText w:val="•"/>
      <w:lvlJc w:val="left"/>
      <w:pPr>
        <w:ind w:left="2565" w:hanging="351"/>
      </w:pPr>
      <w:rPr>
        <w:rFonts w:hint="default"/>
      </w:rPr>
    </w:lvl>
    <w:lvl w:ilvl="4" w:tplc="6470A65C">
      <w:numFmt w:val="bullet"/>
      <w:lvlText w:val="•"/>
      <w:lvlJc w:val="left"/>
      <w:pPr>
        <w:ind w:left="3200" w:hanging="351"/>
      </w:pPr>
      <w:rPr>
        <w:rFonts w:hint="default"/>
      </w:rPr>
    </w:lvl>
    <w:lvl w:ilvl="5" w:tplc="B0AE88BC">
      <w:numFmt w:val="bullet"/>
      <w:lvlText w:val="•"/>
      <w:lvlJc w:val="left"/>
      <w:pPr>
        <w:ind w:left="3835" w:hanging="351"/>
      </w:pPr>
      <w:rPr>
        <w:rFonts w:hint="default"/>
      </w:rPr>
    </w:lvl>
    <w:lvl w:ilvl="6" w:tplc="29CE1692">
      <w:numFmt w:val="bullet"/>
      <w:lvlText w:val="•"/>
      <w:lvlJc w:val="left"/>
      <w:pPr>
        <w:ind w:left="4470" w:hanging="351"/>
      </w:pPr>
      <w:rPr>
        <w:rFonts w:hint="default"/>
      </w:rPr>
    </w:lvl>
    <w:lvl w:ilvl="7" w:tplc="443C2D5E">
      <w:numFmt w:val="bullet"/>
      <w:lvlText w:val="•"/>
      <w:lvlJc w:val="left"/>
      <w:pPr>
        <w:ind w:left="5105" w:hanging="351"/>
      </w:pPr>
      <w:rPr>
        <w:rFonts w:hint="default"/>
      </w:rPr>
    </w:lvl>
    <w:lvl w:ilvl="8" w:tplc="F1FCE390">
      <w:numFmt w:val="bullet"/>
      <w:lvlText w:val="•"/>
      <w:lvlJc w:val="left"/>
      <w:pPr>
        <w:ind w:left="5741" w:hanging="351"/>
      </w:pPr>
      <w:rPr>
        <w:rFonts w:hint="default"/>
      </w:rPr>
    </w:lvl>
  </w:abstractNum>
  <w:abstractNum w:abstractNumId="11">
    <w:nsid w:val="659F4166"/>
    <w:multiLevelType w:val="hybridMultilevel"/>
    <w:tmpl w:val="2FAE814E"/>
    <w:lvl w:ilvl="0" w:tplc="18D05B36">
      <w:numFmt w:val="bullet"/>
      <w:lvlText w:val="□"/>
      <w:lvlJc w:val="left"/>
      <w:pPr>
        <w:ind w:left="655" w:hanging="351"/>
      </w:pPr>
      <w:rPr>
        <w:rFonts w:ascii="ＭＳ Ｐ明朝" w:eastAsia="ＭＳ Ｐ明朝" w:hAnsi="ＭＳ Ｐ明朝" w:cs="ＭＳ Ｐ明朝" w:hint="default"/>
        <w:w w:val="100"/>
        <w:sz w:val="21"/>
        <w:szCs w:val="21"/>
      </w:rPr>
    </w:lvl>
    <w:lvl w:ilvl="1" w:tplc="9CE2388C">
      <w:numFmt w:val="bullet"/>
      <w:lvlText w:val="•"/>
      <w:lvlJc w:val="left"/>
      <w:pPr>
        <w:ind w:left="1295" w:hanging="351"/>
      </w:pPr>
      <w:rPr>
        <w:rFonts w:hint="default"/>
      </w:rPr>
    </w:lvl>
    <w:lvl w:ilvl="2" w:tplc="AA086F0E">
      <w:numFmt w:val="bullet"/>
      <w:lvlText w:val="•"/>
      <w:lvlJc w:val="left"/>
      <w:pPr>
        <w:ind w:left="1930" w:hanging="351"/>
      </w:pPr>
      <w:rPr>
        <w:rFonts w:hint="default"/>
      </w:rPr>
    </w:lvl>
    <w:lvl w:ilvl="3" w:tplc="E1007BB2">
      <w:numFmt w:val="bullet"/>
      <w:lvlText w:val="•"/>
      <w:lvlJc w:val="left"/>
      <w:pPr>
        <w:ind w:left="2565" w:hanging="351"/>
      </w:pPr>
      <w:rPr>
        <w:rFonts w:hint="default"/>
      </w:rPr>
    </w:lvl>
    <w:lvl w:ilvl="4" w:tplc="EAF6665C">
      <w:numFmt w:val="bullet"/>
      <w:lvlText w:val="•"/>
      <w:lvlJc w:val="left"/>
      <w:pPr>
        <w:ind w:left="3200" w:hanging="351"/>
      </w:pPr>
      <w:rPr>
        <w:rFonts w:hint="default"/>
      </w:rPr>
    </w:lvl>
    <w:lvl w:ilvl="5" w:tplc="7570DB70">
      <w:numFmt w:val="bullet"/>
      <w:lvlText w:val="•"/>
      <w:lvlJc w:val="left"/>
      <w:pPr>
        <w:ind w:left="3835" w:hanging="351"/>
      </w:pPr>
      <w:rPr>
        <w:rFonts w:hint="default"/>
      </w:rPr>
    </w:lvl>
    <w:lvl w:ilvl="6" w:tplc="E1344132">
      <w:numFmt w:val="bullet"/>
      <w:lvlText w:val="•"/>
      <w:lvlJc w:val="left"/>
      <w:pPr>
        <w:ind w:left="4470" w:hanging="351"/>
      </w:pPr>
      <w:rPr>
        <w:rFonts w:hint="default"/>
      </w:rPr>
    </w:lvl>
    <w:lvl w:ilvl="7" w:tplc="9AE246C6">
      <w:numFmt w:val="bullet"/>
      <w:lvlText w:val="•"/>
      <w:lvlJc w:val="left"/>
      <w:pPr>
        <w:ind w:left="5105" w:hanging="351"/>
      </w:pPr>
      <w:rPr>
        <w:rFonts w:hint="default"/>
      </w:rPr>
    </w:lvl>
    <w:lvl w:ilvl="8" w:tplc="91BA1B90">
      <w:numFmt w:val="bullet"/>
      <w:lvlText w:val="•"/>
      <w:lvlJc w:val="left"/>
      <w:pPr>
        <w:ind w:left="5741" w:hanging="35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1A"/>
    <w:rsid w:val="000124FF"/>
    <w:rsid w:val="00023402"/>
    <w:rsid w:val="00040524"/>
    <w:rsid w:val="000432F0"/>
    <w:rsid w:val="00052A8E"/>
    <w:rsid w:val="000B28C1"/>
    <w:rsid w:val="000D6601"/>
    <w:rsid w:val="000E471F"/>
    <w:rsid w:val="00101366"/>
    <w:rsid w:val="001013CE"/>
    <w:rsid w:val="00112A37"/>
    <w:rsid w:val="001600B4"/>
    <w:rsid w:val="00196F22"/>
    <w:rsid w:val="001D5994"/>
    <w:rsid w:val="001F5889"/>
    <w:rsid w:val="00214302"/>
    <w:rsid w:val="00216D22"/>
    <w:rsid w:val="00236ABC"/>
    <w:rsid w:val="00241075"/>
    <w:rsid w:val="00263CB8"/>
    <w:rsid w:val="00265D95"/>
    <w:rsid w:val="00272783"/>
    <w:rsid w:val="00293F35"/>
    <w:rsid w:val="002C1099"/>
    <w:rsid w:val="002F66E9"/>
    <w:rsid w:val="0030257F"/>
    <w:rsid w:val="0030628C"/>
    <w:rsid w:val="0035296B"/>
    <w:rsid w:val="00375F69"/>
    <w:rsid w:val="00382543"/>
    <w:rsid w:val="003933D1"/>
    <w:rsid w:val="003F12D6"/>
    <w:rsid w:val="0041080E"/>
    <w:rsid w:val="004200CF"/>
    <w:rsid w:val="00422C95"/>
    <w:rsid w:val="004315AB"/>
    <w:rsid w:val="0043385E"/>
    <w:rsid w:val="00433FE7"/>
    <w:rsid w:val="0046017E"/>
    <w:rsid w:val="004746B4"/>
    <w:rsid w:val="00483A5F"/>
    <w:rsid w:val="00490898"/>
    <w:rsid w:val="004B2BB8"/>
    <w:rsid w:val="004C7870"/>
    <w:rsid w:val="004E6A99"/>
    <w:rsid w:val="00511867"/>
    <w:rsid w:val="00541231"/>
    <w:rsid w:val="005515C9"/>
    <w:rsid w:val="00557D5D"/>
    <w:rsid w:val="0057160A"/>
    <w:rsid w:val="005A25AE"/>
    <w:rsid w:val="005B4E86"/>
    <w:rsid w:val="005D0CD7"/>
    <w:rsid w:val="005D7500"/>
    <w:rsid w:val="00601F22"/>
    <w:rsid w:val="00623096"/>
    <w:rsid w:val="00643B48"/>
    <w:rsid w:val="006D0ACA"/>
    <w:rsid w:val="006D701A"/>
    <w:rsid w:val="006E073D"/>
    <w:rsid w:val="006E0D1C"/>
    <w:rsid w:val="006E6B5B"/>
    <w:rsid w:val="006F0649"/>
    <w:rsid w:val="006F1F4B"/>
    <w:rsid w:val="006F5B60"/>
    <w:rsid w:val="00707C8A"/>
    <w:rsid w:val="00770BBE"/>
    <w:rsid w:val="00777863"/>
    <w:rsid w:val="007A575E"/>
    <w:rsid w:val="007B6A24"/>
    <w:rsid w:val="00887637"/>
    <w:rsid w:val="008A0181"/>
    <w:rsid w:val="008A0BCF"/>
    <w:rsid w:val="008A4542"/>
    <w:rsid w:val="008B116C"/>
    <w:rsid w:val="008D690B"/>
    <w:rsid w:val="00920BEC"/>
    <w:rsid w:val="00932C13"/>
    <w:rsid w:val="00935D8E"/>
    <w:rsid w:val="00942F53"/>
    <w:rsid w:val="00943C12"/>
    <w:rsid w:val="009A07F2"/>
    <w:rsid w:val="009A0F17"/>
    <w:rsid w:val="009C3C6B"/>
    <w:rsid w:val="009D1B60"/>
    <w:rsid w:val="00A05605"/>
    <w:rsid w:val="00A3202F"/>
    <w:rsid w:val="00A57DAD"/>
    <w:rsid w:val="00A600FA"/>
    <w:rsid w:val="00A60DFD"/>
    <w:rsid w:val="00A76787"/>
    <w:rsid w:val="00AC02B9"/>
    <w:rsid w:val="00AF00CE"/>
    <w:rsid w:val="00AF1EC5"/>
    <w:rsid w:val="00B00375"/>
    <w:rsid w:val="00B02919"/>
    <w:rsid w:val="00B21425"/>
    <w:rsid w:val="00B27B96"/>
    <w:rsid w:val="00B8598E"/>
    <w:rsid w:val="00B937BC"/>
    <w:rsid w:val="00BA61A9"/>
    <w:rsid w:val="00BB70D4"/>
    <w:rsid w:val="00BD0CB9"/>
    <w:rsid w:val="00C00CB3"/>
    <w:rsid w:val="00C2666D"/>
    <w:rsid w:val="00C62352"/>
    <w:rsid w:val="00C735F8"/>
    <w:rsid w:val="00CA4685"/>
    <w:rsid w:val="00D11805"/>
    <w:rsid w:val="00D12DD5"/>
    <w:rsid w:val="00D27419"/>
    <w:rsid w:val="00D82BE9"/>
    <w:rsid w:val="00DB6766"/>
    <w:rsid w:val="00E241D7"/>
    <w:rsid w:val="00E2562D"/>
    <w:rsid w:val="00E34963"/>
    <w:rsid w:val="00EA0CE7"/>
    <w:rsid w:val="00EB021A"/>
    <w:rsid w:val="00EF0037"/>
    <w:rsid w:val="00F0137E"/>
    <w:rsid w:val="00F11923"/>
    <w:rsid w:val="00F52C31"/>
    <w:rsid w:val="00F80AFC"/>
    <w:rsid w:val="00F91035"/>
    <w:rsid w:val="00FA2D50"/>
    <w:rsid w:val="00FB3557"/>
    <w:rsid w:val="00FB3B94"/>
    <w:rsid w:val="00FC1A8B"/>
    <w:rsid w:val="00FC3A15"/>
    <w:rsid w:val="00FC499F"/>
    <w:rsid w:val="00FE4DBE"/>
    <w:rsid w:val="00FF2968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DCBEC"/>
  <w15:docId w15:val="{5D642AFF-B080-491C-8726-84475C18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177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40"/>
      <w:jc w:val="center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before="125"/>
      <w:ind w:left="2637" w:right="2564"/>
      <w:jc w:val="center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31"/>
      <w:ind w:left="46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70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0BBE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770B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0BBE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557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7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B0874-987F-BE47-B2F9-5A82A8EF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1038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Tomoyo Takeuchi</dc:creator>
  <cp:lastModifiedBy>竹内朋代</cp:lastModifiedBy>
  <cp:revision>4</cp:revision>
  <dcterms:created xsi:type="dcterms:W3CDTF">2020-05-01T01:41:00Z</dcterms:created>
  <dcterms:modified xsi:type="dcterms:W3CDTF">2020-05-01T01:49:00Z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2016-11-15T00:00:00Z</vt:filetime>
  </property>
</Properties>
</file>